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733DD6" w:rsidRPr="00733DD6">
        <w:rPr>
          <w:rFonts w:ascii="宋体" w:hAnsi="宋体" w:hint="eastAsia"/>
          <w:b/>
          <w:sz w:val="32"/>
          <w:szCs w:val="32"/>
          <w:lang w:eastAsia="zh-CN"/>
        </w:rPr>
        <w:t>儿童发展心理学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1343"/>
        <w:gridCol w:w="363"/>
        <w:gridCol w:w="619"/>
        <w:gridCol w:w="1520"/>
        <w:gridCol w:w="1649"/>
        <w:gridCol w:w="1540"/>
        <w:gridCol w:w="56"/>
        <w:gridCol w:w="580"/>
        <w:gridCol w:w="1087"/>
      </w:tblGrid>
      <w:tr w:rsidR="002E27E1" w:rsidRPr="002E27E1" w:rsidTr="001D54BC">
        <w:trPr>
          <w:trHeight w:val="340"/>
          <w:jc w:val="center"/>
        </w:trPr>
        <w:tc>
          <w:tcPr>
            <w:tcW w:w="4489"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733DD6" w:rsidRPr="00E1321C">
              <w:rPr>
                <w:rFonts w:ascii="宋体" w:eastAsia="宋体" w:hAnsi="宋体" w:hint="eastAsia"/>
                <w:sz w:val="21"/>
                <w:szCs w:val="21"/>
                <w:lang w:eastAsia="zh-CN"/>
              </w:rPr>
              <w:t>儿童发展心理学</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C17178" w:rsidRPr="00E1321C">
              <w:rPr>
                <w:rFonts w:ascii="宋体" w:eastAsia="宋体" w:hAnsi="宋体" w:hint="eastAsia"/>
                <w:sz w:val="21"/>
                <w:szCs w:val="21"/>
                <w:lang w:eastAsia="zh-CN"/>
              </w:rPr>
              <w:t>选</w:t>
            </w:r>
            <w:r w:rsidR="00733DD6" w:rsidRPr="00E1321C">
              <w:rPr>
                <w:rFonts w:ascii="宋体" w:eastAsia="宋体" w:hAnsi="宋体" w:hint="eastAsia"/>
                <w:sz w:val="21"/>
                <w:szCs w:val="21"/>
                <w:lang w:eastAsia="zh-CN"/>
              </w:rPr>
              <w:t>修</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b/>
                <w:sz w:val="21"/>
                <w:szCs w:val="21"/>
              </w:rPr>
            </w:pPr>
            <w:r w:rsidRPr="002E27E1">
              <w:rPr>
                <w:rFonts w:ascii="宋体" w:eastAsia="宋体" w:hAnsi="宋体" w:hint="eastAsia"/>
                <w:b/>
                <w:sz w:val="21"/>
                <w:szCs w:val="21"/>
              </w:rPr>
              <w:t>课程英文名称：</w:t>
            </w:r>
            <w:r w:rsidR="00C17178" w:rsidRPr="00C17178">
              <w:rPr>
                <w:szCs w:val="24"/>
              </w:rPr>
              <w:t>Developmental Psychology in Children</w:t>
            </w:r>
          </w:p>
        </w:tc>
      </w:tr>
      <w:tr w:rsidR="002E27E1" w:rsidRPr="002E27E1" w:rsidTr="001D54BC">
        <w:trPr>
          <w:trHeight w:val="340"/>
          <w:jc w:val="center"/>
        </w:trPr>
        <w:tc>
          <w:tcPr>
            <w:tcW w:w="4489"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C17178" w:rsidRPr="00E1321C">
              <w:rPr>
                <w:rFonts w:ascii="宋体" w:eastAsia="宋体" w:hAnsi="宋体" w:hint="eastAsia"/>
                <w:sz w:val="21"/>
                <w:szCs w:val="21"/>
                <w:lang w:eastAsia="zh-CN"/>
              </w:rPr>
              <w:t>32</w:t>
            </w:r>
            <w:r w:rsidR="00733DD6" w:rsidRPr="00E1321C">
              <w:rPr>
                <w:rFonts w:ascii="宋体" w:eastAsia="宋体" w:hAnsi="宋体" w:hint="eastAsia"/>
                <w:sz w:val="21"/>
                <w:szCs w:val="21"/>
                <w:lang w:eastAsia="zh-CN"/>
              </w:rPr>
              <w:t>/2/2</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733DD6" w:rsidRPr="00E1321C">
              <w:rPr>
                <w:rFonts w:ascii="宋体" w:eastAsia="宋体" w:hAnsi="宋体" w:hint="eastAsia"/>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480FF0">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00733DD6" w:rsidRPr="00E1321C">
              <w:rPr>
                <w:rFonts w:ascii="宋体" w:eastAsia="宋体" w:hAnsi="宋体" w:hint="eastAsia"/>
                <w:sz w:val="21"/>
                <w:szCs w:val="21"/>
                <w:lang w:eastAsia="zh-CN"/>
              </w:rPr>
              <w:t>心理学</w:t>
            </w:r>
          </w:p>
        </w:tc>
      </w:tr>
      <w:tr w:rsidR="002E27E1" w:rsidRPr="002E27E1" w:rsidTr="001D54BC">
        <w:trPr>
          <w:trHeight w:val="340"/>
          <w:jc w:val="center"/>
        </w:trPr>
        <w:tc>
          <w:tcPr>
            <w:tcW w:w="4489" w:type="dxa"/>
            <w:gridSpan w:val="5"/>
            <w:vAlign w:val="center"/>
          </w:tcPr>
          <w:p w:rsidR="00733DD6" w:rsidRPr="00C17178" w:rsidRDefault="002E27E1"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授课时间：</w:t>
            </w:r>
            <w:r w:rsidR="00733DD6" w:rsidRPr="00E1321C">
              <w:rPr>
                <w:rFonts w:ascii="宋体" w:eastAsia="宋体" w:hAnsi="宋体" w:hint="eastAsia"/>
                <w:sz w:val="21"/>
                <w:szCs w:val="21"/>
                <w:lang w:eastAsia="zh-CN"/>
              </w:rPr>
              <w:t>第1</w:t>
            </w:r>
            <w:r w:rsidR="00C17178" w:rsidRPr="00E1321C">
              <w:rPr>
                <w:rFonts w:ascii="宋体" w:eastAsia="宋体" w:hAnsi="宋体" w:hint="eastAsia"/>
                <w:sz w:val="21"/>
                <w:szCs w:val="21"/>
                <w:lang w:eastAsia="zh-CN"/>
              </w:rPr>
              <w:t>-16周周五</w:t>
            </w:r>
            <w:r w:rsidR="00733DD6" w:rsidRPr="00E1321C">
              <w:rPr>
                <w:rFonts w:ascii="宋体" w:eastAsia="宋体" w:hAnsi="宋体" w:hint="eastAsia"/>
                <w:sz w:val="21"/>
                <w:szCs w:val="21"/>
                <w:lang w:eastAsia="zh-CN"/>
              </w:rPr>
              <w:t>上午</w:t>
            </w:r>
            <w:r w:rsidR="00C17178" w:rsidRPr="00E1321C">
              <w:rPr>
                <w:rFonts w:ascii="宋体" w:eastAsia="宋体" w:hAnsi="宋体" w:hint="eastAsia"/>
                <w:sz w:val="21"/>
                <w:szCs w:val="21"/>
                <w:lang w:eastAsia="zh-CN"/>
              </w:rPr>
              <w:t>3-4节</w:t>
            </w:r>
          </w:p>
        </w:tc>
        <w:tc>
          <w:tcPr>
            <w:tcW w:w="4912" w:type="dxa"/>
            <w:gridSpan w:val="5"/>
            <w:vAlign w:val="center"/>
          </w:tcPr>
          <w:p w:rsidR="002E27E1" w:rsidRPr="002E27E1" w:rsidRDefault="002E27E1" w:rsidP="00C17178">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C17178" w:rsidRPr="00733DD6">
              <w:rPr>
                <w:rFonts w:ascii="宋体" w:eastAsia="宋体" w:hAnsi="宋体" w:hint="eastAsia"/>
                <w:b/>
                <w:sz w:val="21"/>
                <w:szCs w:val="21"/>
                <w:lang w:eastAsia="zh-CN"/>
              </w:rPr>
              <w:t xml:space="preserve"> </w:t>
            </w:r>
            <w:r w:rsidR="00C17178" w:rsidRPr="00E1321C">
              <w:rPr>
                <w:rFonts w:ascii="宋体" w:eastAsia="宋体" w:hAnsi="宋体" w:hint="eastAsia"/>
                <w:sz w:val="21"/>
                <w:szCs w:val="21"/>
                <w:lang w:eastAsia="zh-CN"/>
              </w:rPr>
              <w:t>6B-302</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00C17178" w:rsidRPr="00E1321C">
              <w:rPr>
                <w:rFonts w:ascii="宋体" w:eastAsia="宋体" w:hAnsi="宋体" w:hint="eastAsia"/>
                <w:sz w:val="21"/>
                <w:szCs w:val="21"/>
                <w:lang w:eastAsia="zh-CN"/>
              </w:rPr>
              <w:t>2015英语师范1班</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733DD6" w:rsidRPr="00E1321C">
              <w:rPr>
                <w:rFonts w:ascii="宋体" w:eastAsia="宋体" w:hAnsi="宋体" w:hint="eastAsia"/>
                <w:sz w:val="21"/>
                <w:szCs w:val="21"/>
                <w:lang w:eastAsia="zh-CN"/>
              </w:rPr>
              <w:t>教育学院（师范学院）</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C17178" w:rsidRPr="00E1321C">
              <w:rPr>
                <w:rFonts w:ascii="宋体" w:eastAsia="宋体" w:hAnsi="宋体" w:hint="eastAsia"/>
                <w:sz w:val="21"/>
                <w:szCs w:val="21"/>
                <w:lang w:eastAsia="zh-CN"/>
              </w:rPr>
              <w:t>谢伟红</w:t>
            </w:r>
            <w:r w:rsidR="00733DD6" w:rsidRPr="00E1321C">
              <w:rPr>
                <w:rFonts w:ascii="宋体" w:eastAsia="宋体" w:hAnsi="宋体" w:hint="eastAsia"/>
                <w:sz w:val="21"/>
                <w:szCs w:val="21"/>
                <w:lang w:eastAsia="zh-CN"/>
              </w:rPr>
              <w:t>/</w:t>
            </w:r>
            <w:r w:rsidR="00C17178" w:rsidRPr="00E1321C">
              <w:rPr>
                <w:rFonts w:ascii="宋体" w:eastAsia="宋体" w:hAnsi="宋体" w:hint="eastAsia"/>
                <w:sz w:val="21"/>
                <w:szCs w:val="21"/>
                <w:lang w:eastAsia="zh-CN"/>
              </w:rPr>
              <w:t>讲师</w:t>
            </w:r>
          </w:p>
        </w:tc>
      </w:tr>
      <w:tr w:rsidR="002E27E1" w:rsidRPr="002E27E1" w:rsidTr="001D54BC">
        <w:trPr>
          <w:trHeight w:val="340"/>
          <w:jc w:val="center"/>
        </w:trPr>
        <w:tc>
          <w:tcPr>
            <w:tcW w:w="4489" w:type="dxa"/>
            <w:gridSpan w:val="5"/>
            <w:vAlign w:val="center"/>
          </w:tcPr>
          <w:p w:rsidR="002E27E1" w:rsidRPr="002E27E1" w:rsidRDefault="002E27E1" w:rsidP="00C17178">
            <w:pPr>
              <w:tabs>
                <w:tab w:val="left" w:pos="1440"/>
              </w:tabs>
              <w:spacing w:after="0" w:line="360" w:lineRule="exact"/>
              <w:outlineLvl w:val="0"/>
              <w:rPr>
                <w:rFonts w:ascii="宋体" w:eastAsia="宋体" w:hAnsi="宋体"/>
                <w:sz w:val="21"/>
                <w:szCs w:val="21"/>
              </w:rPr>
            </w:pPr>
            <w:r w:rsidRPr="002E27E1">
              <w:rPr>
                <w:rFonts w:ascii="宋体" w:eastAsia="宋体" w:hAnsi="宋体" w:hint="eastAsia"/>
                <w:b/>
                <w:sz w:val="21"/>
                <w:szCs w:val="21"/>
              </w:rPr>
              <w:t>联系电话：</w:t>
            </w:r>
          </w:p>
        </w:tc>
        <w:tc>
          <w:tcPr>
            <w:tcW w:w="4912" w:type="dxa"/>
            <w:gridSpan w:val="5"/>
            <w:vAlign w:val="center"/>
          </w:tcPr>
          <w:p w:rsidR="002E27E1" w:rsidRPr="002E27E1" w:rsidRDefault="002E27E1" w:rsidP="00C17178">
            <w:pPr>
              <w:tabs>
                <w:tab w:val="left" w:pos="1440"/>
              </w:tabs>
              <w:spacing w:after="0" w:line="360" w:lineRule="exact"/>
              <w:outlineLvl w:val="0"/>
              <w:rPr>
                <w:rFonts w:ascii="宋体" w:eastAsia="宋体" w:hAnsi="宋体"/>
                <w:sz w:val="21"/>
                <w:szCs w:val="21"/>
              </w:rPr>
            </w:pPr>
            <w:r w:rsidRPr="002E27E1">
              <w:rPr>
                <w:rFonts w:ascii="宋体" w:eastAsia="宋体" w:hAnsi="宋体" w:hint="eastAsia"/>
                <w:b/>
                <w:sz w:val="21"/>
                <w:szCs w:val="21"/>
              </w:rPr>
              <w:t>Email:</w:t>
            </w:r>
            <w:r w:rsidR="00733DD6" w:rsidRPr="004C5686">
              <w:rPr>
                <w:rFonts w:ascii="宋体" w:eastAsia="宋体" w:hAnsi="宋体" w:hint="eastAsia"/>
                <w:sz w:val="21"/>
                <w:szCs w:val="21"/>
                <w:lang w:eastAsia="zh-CN"/>
              </w:rPr>
              <w:t xml:space="preserve"> </w:t>
            </w:r>
          </w:p>
        </w:tc>
      </w:tr>
      <w:tr w:rsidR="002E27E1" w:rsidRPr="002E27E1" w:rsidTr="00735FDE">
        <w:trPr>
          <w:trHeight w:val="340"/>
          <w:jc w:val="center"/>
        </w:trPr>
        <w:tc>
          <w:tcPr>
            <w:tcW w:w="9401" w:type="dxa"/>
            <w:gridSpan w:val="10"/>
            <w:vAlign w:val="center"/>
          </w:tcPr>
          <w:p w:rsidR="002E27E1" w:rsidRPr="002E27E1" w:rsidRDefault="002E27E1" w:rsidP="00C17178">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2C17C7" w:rsidRPr="00E1321C">
              <w:rPr>
                <w:rFonts w:ascii="宋体" w:eastAsia="宋体" w:hAnsi="宋体" w:hint="eastAsia"/>
                <w:sz w:val="21"/>
                <w:szCs w:val="21"/>
                <w:lang w:eastAsia="zh-CN"/>
              </w:rPr>
              <w:t>课堂、课间休息及其他时间；</w:t>
            </w:r>
            <w:r w:rsidR="00733DD6" w:rsidRPr="00E1321C">
              <w:rPr>
                <w:rFonts w:ascii="宋体" w:eastAsia="宋体" w:hAnsi="宋体" w:hint="eastAsia"/>
                <w:sz w:val="21"/>
                <w:szCs w:val="21"/>
                <w:lang w:eastAsia="zh-CN"/>
              </w:rPr>
              <w:t>教室</w:t>
            </w:r>
            <w:r w:rsidR="002C17C7" w:rsidRPr="00E1321C">
              <w:rPr>
                <w:rFonts w:ascii="宋体" w:eastAsia="宋体" w:hAnsi="宋体" w:hint="eastAsia"/>
                <w:sz w:val="21"/>
                <w:szCs w:val="21"/>
                <w:lang w:eastAsia="zh-CN"/>
              </w:rPr>
              <w:t>；</w:t>
            </w:r>
            <w:r w:rsidR="00733DD6" w:rsidRPr="00E1321C">
              <w:rPr>
                <w:rFonts w:ascii="宋体" w:eastAsia="宋体" w:hAnsi="宋体" w:hint="eastAsia"/>
                <w:sz w:val="21"/>
                <w:szCs w:val="21"/>
                <w:lang w:eastAsia="zh-CN"/>
              </w:rPr>
              <w:t>面谈或电话。</w:t>
            </w:r>
          </w:p>
        </w:tc>
      </w:tr>
      <w:tr w:rsidR="00735FDE" w:rsidRPr="00735FDE" w:rsidTr="00735FDE">
        <w:trPr>
          <w:trHeight w:val="340"/>
          <w:jc w:val="center"/>
        </w:trPr>
        <w:tc>
          <w:tcPr>
            <w:tcW w:w="9401" w:type="dxa"/>
            <w:gridSpan w:val="10"/>
            <w:vAlign w:val="center"/>
          </w:tcPr>
          <w:p w:rsidR="00735FDE" w:rsidRPr="002E27E1" w:rsidRDefault="00735FDE"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r w:rsidR="00733DD6" w:rsidRPr="00733DD6">
              <w:rPr>
                <w:rFonts w:ascii="宋体" w:eastAsia="宋体" w:hAnsi="宋体" w:hint="eastAsia"/>
                <w:b/>
                <w:sz w:val="21"/>
                <w:szCs w:val="21"/>
                <w:lang w:eastAsia="zh-CN"/>
              </w:rPr>
              <w:sym w:font="Wingdings 2" w:char="F050"/>
            </w:r>
            <w:r w:rsidR="00733DD6" w:rsidRPr="002E27E1">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rsidTr="00735FDE">
        <w:trPr>
          <w:trHeight w:val="340"/>
          <w:jc w:val="center"/>
        </w:trPr>
        <w:tc>
          <w:tcPr>
            <w:tcW w:w="9401" w:type="dxa"/>
            <w:gridSpan w:val="10"/>
            <w:vAlign w:val="center"/>
          </w:tcPr>
          <w:p w:rsidR="00AF21D8" w:rsidRPr="00307C28" w:rsidRDefault="00735FDE"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使用教材：</w:t>
            </w:r>
          </w:p>
          <w:p w:rsidR="00735FDE" w:rsidRPr="00307C28" w:rsidRDefault="00733DD6"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王惠萍</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孙宏伟主编</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全国高等院校规划教材《儿童发展心理学》，北京：科学出版社，</w:t>
            </w:r>
            <w:r w:rsidRPr="00307C28">
              <w:rPr>
                <w:rFonts w:ascii="宋体" w:eastAsia="宋体" w:hAnsi="宋体"/>
                <w:b/>
                <w:sz w:val="21"/>
                <w:szCs w:val="21"/>
                <w:lang w:eastAsia="zh-CN"/>
              </w:rPr>
              <w:t>2010</w:t>
            </w:r>
            <w:r w:rsidRPr="00307C28">
              <w:rPr>
                <w:rFonts w:ascii="宋体" w:eastAsia="宋体" w:hAnsi="宋体" w:hint="eastAsia"/>
                <w:b/>
                <w:sz w:val="21"/>
                <w:szCs w:val="21"/>
                <w:lang w:eastAsia="zh-CN"/>
              </w:rPr>
              <w:t>年第一版。</w:t>
            </w:r>
          </w:p>
          <w:p w:rsidR="00733DD6" w:rsidRPr="00307C28" w:rsidRDefault="00735FDE"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教学参考资料：</w:t>
            </w:r>
          </w:p>
          <w:p w:rsidR="00733DD6" w:rsidRPr="00307C28" w:rsidRDefault="00733DD6"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以下书籍选读两本</w:t>
            </w:r>
          </w:p>
          <w:p w:rsidR="00733DD6" w:rsidRPr="00307C2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林崇德，《发展心理学》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人民教育出版社，</w:t>
            </w:r>
            <w:r w:rsidRPr="00307C28">
              <w:rPr>
                <w:rFonts w:ascii="宋体" w:eastAsia="宋体" w:hAnsi="宋体"/>
                <w:b/>
                <w:sz w:val="21"/>
                <w:szCs w:val="21"/>
                <w:lang w:eastAsia="zh-CN"/>
              </w:rPr>
              <w:t>1995</w:t>
            </w:r>
            <w:r w:rsidRPr="00307C28">
              <w:rPr>
                <w:rFonts w:ascii="宋体" w:eastAsia="宋体" w:hAnsi="宋体" w:hint="eastAsia"/>
                <w:b/>
                <w:sz w:val="21"/>
                <w:szCs w:val="21"/>
                <w:lang w:eastAsia="zh-CN"/>
              </w:rPr>
              <w:t>年</w:t>
            </w:r>
            <w:r w:rsidR="00B55C68" w:rsidRPr="00307C28">
              <w:rPr>
                <w:rFonts w:ascii="宋体" w:eastAsia="宋体" w:hAnsi="宋体" w:hint="eastAsia"/>
                <w:b/>
                <w:sz w:val="21"/>
                <w:szCs w:val="21"/>
                <w:lang w:eastAsia="zh-CN"/>
              </w:rPr>
              <w:t>版</w:t>
            </w:r>
            <w:r w:rsidR="008019C4">
              <w:rPr>
                <w:rFonts w:ascii="宋体" w:eastAsia="宋体" w:hAnsi="宋体" w:hint="eastAsia"/>
                <w:b/>
                <w:sz w:val="21"/>
                <w:szCs w:val="21"/>
                <w:lang w:eastAsia="zh-CN"/>
              </w:rPr>
              <w:t>。</w:t>
            </w:r>
          </w:p>
          <w:p w:rsidR="00733DD6" w:rsidRPr="00307C2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周宗奎，《现代儿童发展心理学》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人民教育出版社，</w:t>
            </w:r>
            <w:r w:rsidRPr="00307C28">
              <w:rPr>
                <w:rFonts w:ascii="宋体" w:eastAsia="宋体" w:hAnsi="宋体"/>
                <w:b/>
                <w:sz w:val="21"/>
                <w:szCs w:val="21"/>
                <w:lang w:eastAsia="zh-CN"/>
              </w:rPr>
              <w:t>2001</w:t>
            </w:r>
            <w:r w:rsidRPr="00307C28">
              <w:rPr>
                <w:rFonts w:ascii="宋体" w:eastAsia="宋体" w:hAnsi="宋体" w:hint="eastAsia"/>
                <w:b/>
                <w:sz w:val="21"/>
                <w:szCs w:val="21"/>
                <w:lang w:eastAsia="zh-CN"/>
              </w:rPr>
              <w:t>年</w:t>
            </w:r>
            <w:r w:rsidR="00B55C68" w:rsidRPr="00307C28">
              <w:rPr>
                <w:rFonts w:ascii="宋体" w:eastAsia="宋体" w:hAnsi="宋体" w:hint="eastAsia"/>
                <w:b/>
                <w:sz w:val="21"/>
                <w:szCs w:val="21"/>
                <w:lang w:eastAsia="zh-CN"/>
              </w:rPr>
              <w:t>版</w:t>
            </w:r>
            <w:r w:rsidR="008019C4">
              <w:rPr>
                <w:rFonts w:ascii="宋体" w:eastAsia="宋体" w:hAnsi="宋体" w:hint="eastAsia"/>
                <w:b/>
                <w:sz w:val="21"/>
                <w:szCs w:val="21"/>
                <w:lang w:eastAsia="zh-CN"/>
              </w:rPr>
              <w:t>。</w:t>
            </w:r>
          </w:p>
          <w:p w:rsidR="00733DD6" w:rsidRPr="00744B7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朱智贤，《儿童发展心理学》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华东师范大学出版社，</w:t>
            </w:r>
            <w:r w:rsidRPr="00307C28">
              <w:rPr>
                <w:rFonts w:ascii="宋体" w:eastAsia="宋体" w:hAnsi="宋体"/>
                <w:b/>
                <w:sz w:val="21"/>
                <w:szCs w:val="21"/>
                <w:lang w:eastAsia="zh-CN"/>
              </w:rPr>
              <w:t>1996</w:t>
            </w:r>
            <w:r w:rsidRPr="00307C28">
              <w:rPr>
                <w:rFonts w:ascii="宋体" w:eastAsia="宋体" w:hAnsi="宋体" w:hint="eastAsia"/>
                <w:b/>
                <w:sz w:val="21"/>
                <w:szCs w:val="21"/>
                <w:lang w:eastAsia="zh-CN"/>
              </w:rPr>
              <w:t>年版</w:t>
            </w:r>
            <w:r w:rsidR="008019C4">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vAlign w:val="center"/>
          </w:tcPr>
          <w:p w:rsidR="00735FDE" w:rsidRPr="002E27E1" w:rsidRDefault="00735FDE"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Pr="002E27E1" w:rsidRDefault="00D3631F" w:rsidP="00C73C74">
            <w:pPr>
              <w:tabs>
                <w:tab w:val="left" w:pos="1440"/>
              </w:tabs>
              <w:spacing w:after="0" w:line="360" w:lineRule="exact"/>
              <w:ind w:firstLineChars="196" w:firstLine="413"/>
              <w:outlineLvl w:val="0"/>
              <w:rPr>
                <w:rFonts w:ascii="宋体" w:eastAsia="宋体" w:hAnsi="宋体"/>
                <w:b/>
                <w:sz w:val="21"/>
                <w:szCs w:val="21"/>
                <w:lang w:eastAsia="zh-CN"/>
              </w:rPr>
            </w:pPr>
            <w:r w:rsidRPr="00D3631F">
              <w:rPr>
                <w:rFonts w:ascii="宋体" w:eastAsia="宋体" w:hAnsi="宋体" w:hint="eastAsia"/>
                <w:b/>
                <w:sz w:val="21"/>
                <w:szCs w:val="21"/>
                <w:lang w:eastAsia="zh-CN"/>
              </w:rPr>
              <w:t>《儿童发展心理学》是研究个体从出生到成熟之前的心理发生、发展规律的科学，它既是一门基础理论学科，又是一门应用性很强的学科，一直被国内外的心理学专业、学校教育专业、幼儿教育专业和特殊教育专业列为重要的专业基础必修课。教学目的和任务是：通过《儿童发展心理学》的教学，让学生掌握个体心理发展的规律，及相应的教育措施；提高学生运用儿童心理发展的规律解决儿童教育和心理发展问题的能力和水平；培养学生运用个体心理发展规律从事教育教学科研的能力。</w:t>
            </w:r>
          </w:p>
        </w:tc>
      </w:tr>
      <w:tr w:rsidR="00735FDE" w:rsidRPr="00917C66" w:rsidTr="001D54BC">
        <w:trPr>
          <w:trHeight w:val="2920"/>
          <w:jc w:val="center"/>
        </w:trPr>
        <w:tc>
          <w:tcPr>
            <w:tcW w:w="6138" w:type="dxa"/>
            <w:gridSpan w:val="6"/>
          </w:tcPr>
          <w:p w:rsidR="00917C66" w:rsidRPr="00917C66" w:rsidRDefault="00917C66"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1.知识与技能目标：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b/>
                <w:sz w:val="21"/>
                <w:szCs w:val="21"/>
                <w:lang w:eastAsia="zh-CN"/>
              </w:rPr>
              <w:t>通过学习，使学生掌握</w:t>
            </w:r>
            <w:r w:rsidRPr="009132D3">
              <w:rPr>
                <w:rFonts w:ascii="宋体" w:eastAsia="宋体" w:hAnsi="宋体" w:hint="eastAsia"/>
                <w:b/>
                <w:sz w:val="21"/>
                <w:szCs w:val="21"/>
                <w:lang w:eastAsia="zh-CN"/>
              </w:rPr>
              <w:t>儿童心理发展的规律。主要知识点包括：</w:t>
            </w:r>
            <w:r w:rsidRPr="009132D3">
              <w:rPr>
                <w:rFonts w:ascii="宋体" w:eastAsia="宋体" w:hAnsi="宋体"/>
                <w:b/>
                <w:sz w:val="21"/>
                <w:szCs w:val="21"/>
                <w:lang w:eastAsia="zh-CN"/>
              </w:rPr>
              <w:t>儿童心理发展的研究对象、研究任务、研究方法，儿童心理发展的基本理论，儿童心理发展的生物学基础。婴儿、幼儿、童年期、青少年期等阶段儿童的发展特点。</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2.过程与方法目标：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b/>
                <w:sz w:val="21"/>
                <w:szCs w:val="21"/>
                <w:lang w:eastAsia="zh-CN"/>
              </w:rPr>
              <w:t>培养学生初步形成</w:t>
            </w:r>
            <w:r w:rsidRPr="009132D3">
              <w:rPr>
                <w:rFonts w:ascii="宋体" w:eastAsia="宋体" w:hAnsi="宋体" w:hint="eastAsia"/>
                <w:b/>
                <w:sz w:val="21"/>
                <w:szCs w:val="21"/>
                <w:lang w:eastAsia="zh-CN"/>
              </w:rPr>
              <w:t>观察问题和解决问题的</w:t>
            </w:r>
            <w:r w:rsidRPr="009132D3">
              <w:rPr>
                <w:rFonts w:ascii="宋体" w:eastAsia="宋体" w:hAnsi="宋体"/>
                <w:b/>
                <w:sz w:val="21"/>
                <w:szCs w:val="21"/>
                <w:lang w:eastAsia="zh-CN"/>
              </w:rPr>
              <w:t>心理学</w:t>
            </w:r>
            <w:r w:rsidRPr="009132D3">
              <w:rPr>
                <w:rFonts w:ascii="宋体" w:eastAsia="宋体" w:hAnsi="宋体" w:hint="eastAsia"/>
                <w:b/>
                <w:sz w:val="21"/>
                <w:szCs w:val="21"/>
                <w:lang w:eastAsia="zh-CN"/>
              </w:rPr>
              <w:t>视角</w:t>
            </w:r>
            <w:r w:rsidRPr="009132D3">
              <w:rPr>
                <w:rFonts w:ascii="宋体" w:eastAsia="宋体" w:hAnsi="宋体"/>
                <w:b/>
                <w:sz w:val="21"/>
                <w:szCs w:val="21"/>
                <w:lang w:eastAsia="zh-CN"/>
              </w:rPr>
              <w:t>，自主地运用</w:t>
            </w:r>
            <w:r w:rsidRPr="009132D3">
              <w:rPr>
                <w:rFonts w:ascii="宋体" w:eastAsia="宋体" w:hAnsi="宋体" w:hint="eastAsia"/>
                <w:b/>
                <w:sz w:val="21"/>
                <w:szCs w:val="21"/>
                <w:lang w:eastAsia="zh-CN"/>
              </w:rPr>
              <w:t>儿童发展</w:t>
            </w:r>
            <w:r w:rsidRPr="009132D3">
              <w:rPr>
                <w:rFonts w:ascii="宋体" w:eastAsia="宋体" w:hAnsi="宋体"/>
                <w:b/>
                <w:sz w:val="21"/>
                <w:szCs w:val="21"/>
                <w:lang w:eastAsia="zh-CN"/>
              </w:rPr>
              <w:t>心理学原理</w:t>
            </w:r>
            <w:r w:rsidRPr="009132D3">
              <w:rPr>
                <w:rFonts w:ascii="宋体" w:eastAsia="宋体" w:hAnsi="宋体" w:hint="eastAsia"/>
                <w:b/>
                <w:sz w:val="21"/>
                <w:szCs w:val="21"/>
                <w:lang w:eastAsia="zh-CN"/>
              </w:rPr>
              <w:t>解决实际问题，</w:t>
            </w:r>
            <w:r w:rsidRPr="009132D3">
              <w:rPr>
                <w:rFonts w:ascii="宋体" w:eastAsia="宋体" w:hAnsi="宋体"/>
                <w:b/>
                <w:sz w:val="21"/>
                <w:szCs w:val="21"/>
                <w:lang w:eastAsia="zh-CN"/>
              </w:rPr>
              <w:t>指导教育教学活动</w:t>
            </w:r>
            <w:r w:rsidRPr="009132D3">
              <w:rPr>
                <w:rFonts w:ascii="宋体" w:eastAsia="宋体" w:hAnsi="宋体" w:hint="eastAsia"/>
                <w:b/>
                <w:sz w:val="21"/>
                <w:szCs w:val="21"/>
                <w:lang w:eastAsia="zh-CN"/>
              </w:rPr>
              <w:t>。</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3.情感、态度与价值观发展目标：</w:t>
            </w:r>
          </w:p>
          <w:p w:rsidR="00735FDE" w:rsidRPr="00917C66" w:rsidRDefault="00D3631F" w:rsidP="00DA6419">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培养学生热爱青少年儿童、热爱基础教育事业的专业思想。</w:t>
            </w:r>
            <w:r w:rsidRPr="009132D3">
              <w:rPr>
                <w:rFonts w:ascii="宋体" w:eastAsia="宋体" w:hAnsi="宋体"/>
                <w:b/>
                <w:sz w:val="21"/>
                <w:szCs w:val="21"/>
                <w:lang w:eastAsia="zh-CN"/>
              </w:rPr>
              <w:lastRenderedPageBreak/>
              <w:t>促进学生自身心理发展，</w:t>
            </w:r>
            <w:r w:rsidRPr="009132D3">
              <w:rPr>
                <w:rFonts w:ascii="宋体" w:eastAsia="宋体" w:hAnsi="宋体" w:hint="eastAsia"/>
                <w:b/>
                <w:sz w:val="21"/>
                <w:szCs w:val="21"/>
                <w:lang w:eastAsia="zh-CN"/>
              </w:rPr>
              <w:t>进一步完善</w:t>
            </w:r>
            <w:r w:rsidRPr="009132D3">
              <w:rPr>
                <w:rFonts w:ascii="宋体" w:eastAsia="宋体" w:hAnsi="宋体"/>
                <w:b/>
                <w:sz w:val="21"/>
                <w:szCs w:val="21"/>
                <w:lang w:eastAsia="zh-CN"/>
              </w:rPr>
              <w:t>心理素质</w:t>
            </w:r>
            <w:r w:rsidRPr="009132D3">
              <w:rPr>
                <w:rFonts w:ascii="宋体" w:eastAsia="宋体" w:hAnsi="宋体" w:hint="eastAsia"/>
                <w:b/>
                <w:sz w:val="21"/>
                <w:szCs w:val="21"/>
                <w:lang w:eastAsia="zh-CN"/>
              </w:rPr>
              <w:t>和提高</w:t>
            </w:r>
            <w:r w:rsidRPr="009132D3">
              <w:rPr>
                <w:rFonts w:ascii="宋体" w:eastAsia="宋体" w:hAnsi="宋体"/>
                <w:b/>
                <w:sz w:val="21"/>
                <w:szCs w:val="21"/>
                <w:lang w:eastAsia="zh-CN"/>
              </w:rPr>
              <w:t>心理健康水平。</w:t>
            </w:r>
          </w:p>
        </w:tc>
        <w:tc>
          <w:tcPr>
            <w:tcW w:w="3263" w:type="dxa"/>
            <w:gridSpan w:val="4"/>
          </w:tcPr>
          <w:p w:rsidR="00735FDE" w:rsidRPr="00917C66" w:rsidRDefault="00776AF2" w:rsidP="00C73C7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C73C74">
            <w:pPr>
              <w:tabs>
                <w:tab w:val="left" w:pos="1440"/>
              </w:tabs>
              <w:spacing w:after="0" w:line="360" w:lineRule="exac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1D54BC">
        <w:trPr>
          <w:trHeight w:val="340"/>
          <w:jc w:val="center"/>
        </w:trPr>
        <w:tc>
          <w:tcPr>
            <w:tcW w:w="644"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周次</w:t>
            </w:r>
          </w:p>
        </w:tc>
        <w:tc>
          <w:tcPr>
            <w:tcW w:w="1706" w:type="dxa"/>
            <w:gridSpan w:val="2"/>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教学时长</w:t>
            </w:r>
          </w:p>
        </w:tc>
        <w:tc>
          <w:tcPr>
            <w:tcW w:w="4709" w:type="dxa"/>
            <w:gridSpan w:val="3"/>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636" w:type="dxa"/>
            <w:gridSpan w:val="2"/>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教学方式</w:t>
            </w:r>
          </w:p>
        </w:tc>
        <w:tc>
          <w:tcPr>
            <w:tcW w:w="1087"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作业安排</w:t>
            </w: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绪论</w:t>
            </w:r>
          </w:p>
          <w:p w:rsidR="00D3631F" w:rsidRPr="009132D3" w:rsidRDefault="00D3631F" w:rsidP="00C73C74">
            <w:pPr>
              <w:spacing w:after="0" w:line="360" w:lineRule="exact"/>
              <w:rPr>
                <w:rFonts w:ascii="宋体" w:eastAsia="宋体" w:hAnsi="宋体"/>
                <w:sz w:val="21"/>
                <w:szCs w:val="21"/>
                <w:lang w:eastAsia="zh-CN"/>
              </w:rPr>
            </w:pP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：儿童发展心理学的研究内容、基本理论问题、研究设计。</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儿童发展心理学的基本理论问题和研究设计。</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儿童发展心理学的产生与发展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：儿童发展心理学的发展历程。</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：弗洛伊德的心理发展观。埃里克森的心理发展观。皮亚杰的心理发展观。</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3</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产前期和新生儿心理的发展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：产前期儿童发展的特点、新生儿生理发展的特点、新生儿条件反射的发展、新生儿的教养。</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：新生儿条件反射的发展、新生儿的教养</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4</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婴儿心理的发展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：婴儿动作、游戏、言语、认知的发展特点。</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：婴儿游戏、言语的发展及促进。</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5</w:t>
            </w:r>
          </w:p>
        </w:tc>
        <w:tc>
          <w:tcPr>
            <w:tcW w:w="170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童年早期（幼儿）心理的发展</w:t>
            </w:r>
          </w:p>
        </w:tc>
        <w:tc>
          <w:tcPr>
            <w:tcW w:w="619"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bottom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：幼儿游戏的发展、言语的发展。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：幼儿游戏的发展、幼儿言语的发展、幼儿思维的发展。</w:t>
            </w:r>
          </w:p>
        </w:tc>
        <w:tc>
          <w:tcPr>
            <w:tcW w:w="63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布置搜集资料作业</w:t>
            </w:r>
          </w:p>
        </w:tc>
      </w:tr>
      <w:tr w:rsidR="00D3631F" w:rsidRPr="002E27E1" w:rsidTr="001D54BC">
        <w:trPr>
          <w:trHeight w:val="340"/>
          <w:jc w:val="center"/>
        </w:trPr>
        <w:tc>
          <w:tcPr>
            <w:tcW w:w="644"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6</w:t>
            </w:r>
          </w:p>
        </w:tc>
        <w:tc>
          <w:tcPr>
            <w:tcW w:w="170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童年早期（幼儿）心理的发展</w:t>
            </w:r>
          </w:p>
        </w:tc>
        <w:tc>
          <w:tcPr>
            <w:tcW w:w="619"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bottom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：心理过程的发展、个性的发展。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：幼儿个性的发展。</w:t>
            </w:r>
          </w:p>
        </w:tc>
        <w:tc>
          <w:tcPr>
            <w:tcW w:w="63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7</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：幼儿案例的表现、原因分析、应对措施。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8</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童年中期儿童心理的发展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：学习活动的发展、记忆的发展、思维的发展.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：神经系统的发展、学习活动的发展.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搜集资料交流</w:t>
            </w: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lastRenderedPageBreak/>
              <w:t>9</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童年中期儿童心理的发展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sidRPr="00F32A3A">
              <w:rPr>
                <w:rFonts w:ascii="宋体" w:eastAsia="宋体" w:hAnsi="宋体" w:hint="eastAsia"/>
                <w:b/>
                <w:sz w:val="21"/>
                <w:szCs w:val="21"/>
                <w:lang w:eastAsia="zh-CN"/>
              </w:rPr>
              <w:t>重点</w:t>
            </w:r>
            <w:r>
              <w:rPr>
                <w:rFonts w:ascii="宋体" w:eastAsia="宋体" w:hAnsi="宋体" w:hint="eastAsia"/>
                <w:sz w:val="21"/>
                <w:szCs w:val="21"/>
                <w:lang w:eastAsia="zh-CN"/>
              </w:rPr>
              <w:t>：自我意识的发展；性格的发展。</w:t>
            </w:r>
          </w:p>
          <w:p w:rsidR="00D3631F" w:rsidRDefault="00D3631F" w:rsidP="00C73C74">
            <w:pPr>
              <w:spacing w:after="0" w:line="360" w:lineRule="exact"/>
              <w:rPr>
                <w:rFonts w:ascii="宋体" w:eastAsia="宋体" w:hAnsi="宋体"/>
                <w:sz w:val="21"/>
                <w:szCs w:val="21"/>
                <w:lang w:eastAsia="zh-CN"/>
              </w:rPr>
            </w:pPr>
            <w:r w:rsidRPr="00F32A3A">
              <w:rPr>
                <w:rFonts w:ascii="宋体" w:eastAsia="宋体" w:hAnsi="宋体" w:hint="eastAsia"/>
                <w:b/>
                <w:sz w:val="21"/>
                <w:szCs w:val="21"/>
                <w:lang w:eastAsia="zh-CN"/>
              </w:rPr>
              <w:t>难点</w:t>
            </w:r>
            <w:r>
              <w:rPr>
                <w:rFonts w:ascii="宋体" w:eastAsia="宋体" w:hAnsi="宋体" w:hint="eastAsia"/>
                <w:sz w:val="21"/>
                <w:szCs w:val="21"/>
                <w:lang w:eastAsia="zh-CN"/>
              </w:rPr>
              <w:t>：自我意识的发展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49"/>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10</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搜集资料交流</w:t>
            </w:r>
          </w:p>
        </w:tc>
      </w:tr>
      <w:tr w:rsidR="00D3631F" w:rsidRPr="002E27E1" w:rsidTr="001D54BC">
        <w:trPr>
          <w:trHeight w:val="177"/>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11</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：思维特点、情感特点。</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：青春期的生理发育特点，思维发展特点。</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搜集资料交流</w:t>
            </w: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12</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：自我意识、性格、道德品质、青春期的生理发育与心理发展。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：自我意识的发展。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36"/>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13</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搜集资料交流</w:t>
            </w:r>
          </w:p>
        </w:tc>
      </w:tr>
      <w:tr w:rsidR="00D3631F" w:rsidRPr="002E27E1" w:rsidTr="001D54BC">
        <w:trPr>
          <w:trHeight w:val="19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14</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特殊儿童心理与教育</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：超常儿童和智力落后儿童的鉴别、发展与教育措施。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：超常儿童和智力落后儿童的鉴别与教育措施。</w:t>
            </w:r>
            <w:r>
              <w:rPr>
                <w:rFonts w:ascii="宋体" w:eastAsia="宋体" w:hAnsi="宋体"/>
                <w:sz w:val="21"/>
                <w:szCs w:val="21"/>
                <w:lang w:eastAsia="zh-CN"/>
              </w:rPr>
              <w:t>诊断与矫治</w:t>
            </w:r>
            <w:r>
              <w:rPr>
                <w:rFonts w:ascii="宋体" w:eastAsia="宋体" w:hAnsi="宋体" w:hint="eastAsia"/>
                <w:sz w:val="21"/>
                <w:szCs w:val="21"/>
                <w:lang w:eastAsia="zh-CN"/>
              </w:rPr>
              <w:t>。</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63"/>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15</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sz w:val="21"/>
                <w:szCs w:val="21"/>
                <w:lang w:eastAsia="zh-CN"/>
              </w:rPr>
              <w:t>儿童常见心理障碍的诊断与矫治</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w:t>
            </w:r>
            <w:r>
              <w:rPr>
                <w:rFonts w:ascii="宋体" w:hAnsi="宋体"/>
                <w:kern w:val="0"/>
                <w:szCs w:val="21"/>
              </w:rPr>
              <w:t>儿童常见心理障碍</w:t>
            </w:r>
            <w:r>
              <w:rPr>
                <w:rFonts w:ascii="宋体" w:hAnsi="宋体" w:hint="eastAsia"/>
                <w:kern w:val="0"/>
                <w:szCs w:val="21"/>
              </w:rPr>
              <w:t>。</w:t>
            </w:r>
            <w:r>
              <w:rPr>
                <w:rFonts w:ascii="宋体" w:hAnsi="宋体"/>
                <w:kern w:val="0"/>
                <w:szCs w:val="21"/>
              </w:rPr>
              <w:t>儿童多动症</w:t>
            </w:r>
            <w:r>
              <w:rPr>
                <w:rFonts w:ascii="宋体" w:hAnsi="宋体" w:hint="eastAsia"/>
                <w:kern w:val="0"/>
                <w:szCs w:val="21"/>
              </w:rPr>
              <w:t>；</w:t>
            </w:r>
            <w:r>
              <w:rPr>
                <w:rFonts w:ascii="宋体" w:hAnsi="宋体"/>
                <w:kern w:val="0"/>
                <w:szCs w:val="21"/>
              </w:rPr>
              <w:t>儿童焦虑症</w:t>
            </w:r>
            <w:r>
              <w:rPr>
                <w:rFonts w:ascii="宋体" w:hAnsi="宋体" w:hint="eastAsia"/>
                <w:kern w:val="0"/>
                <w:szCs w:val="21"/>
              </w:rPr>
              <w:t>；</w:t>
            </w:r>
            <w:r>
              <w:rPr>
                <w:rFonts w:ascii="宋体" w:hAnsi="宋体"/>
                <w:kern w:val="0"/>
                <w:szCs w:val="21"/>
              </w:rPr>
              <w:t>儿童强迫性障碍</w:t>
            </w:r>
            <w:r>
              <w:rPr>
                <w:rFonts w:ascii="宋体" w:hAnsi="宋体" w:hint="eastAsia"/>
                <w:kern w:val="0"/>
                <w:szCs w:val="21"/>
              </w:rPr>
              <w:t>；</w:t>
            </w:r>
            <w:r>
              <w:rPr>
                <w:rFonts w:ascii="宋体" w:hAnsi="宋体"/>
                <w:kern w:val="0"/>
                <w:szCs w:val="21"/>
              </w:rPr>
              <w:t> 儿童恐惧障碍</w:t>
            </w:r>
            <w:r>
              <w:rPr>
                <w:rFonts w:ascii="宋体" w:hAnsi="宋体" w:hint="eastAsia"/>
                <w:kern w:val="0"/>
                <w:szCs w:val="21"/>
              </w:rPr>
              <w:t>；</w:t>
            </w:r>
            <w:r>
              <w:rPr>
                <w:rFonts w:ascii="宋体" w:hAnsi="宋体"/>
                <w:kern w:val="0"/>
                <w:szCs w:val="21"/>
              </w:rPr>
              <w:t>儿童抑郁症</w:t>
            </w:r>
            <w:r>
              <w:rPr>
                <w:rFonts w:ascii="宋体" w:hAnsi="宋体" w:hint="eastAsia"/>
                <w:kern w:val="0"/>
                <w:szCs w:val="21"/>
              </w:rPr>
              <w:t>。</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w:t>
            </w:r>
            <w:r>
              <w:rPr>
                <w:rFonts w:ascii="宋体" w:eastAsia="宋体" w:hAnsi="宋体"/>
                <w:sz w:val="21"/>
                <w:szCs w:val="21"/>
                <w:lang w:eastAsia="zh-CN"/>
              </w:rPr>
              <w:t>儿童常见心理障碍诊断与矫治</w:t>
            </w:r>
            <w:r>
              <w:rPr>
                <w:rFonts w:ascii="宋体" w:eastAsia="宋体" w:hAnsi="宋体" w:hint="eastAsia"/>
                <w:sz w:val="21"/>
                <w:szCs w:val="21"/>
                <w:lang w:eastAsia="zh-CN"/>
              </w:rPr>
              <w:t>。</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76"/>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w:t>
            </w:r>
            <w:r w:rsidR="007370D6">
              <w:rPr>
                <w:rFonts w:ascii="宋体" w:eastAsia="宋体" w:hAnsi="宋体" w:hint="eastAsia"/>
                <w:sz w:val="21"/>
                <w:szCs w:val="21"/>
                <w:lang w:eastAsia="zh-CN"/>
              </w:rPr>
              <w:t>6</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资料、问题儿童典型案例交流</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2350" w:type="dxa"/>
            <w:gridSpan w:val="3"/>
            <w:tcBorders>
              <w:top w:val="single" w:sz="4" w:space="0" w:color="auto"/>
            </w:tcBorders>
            <w:vAlign w:val="center"/>
          </w:tcPr>
          <w:p w:rsidR="00D3631F" w:rsidRPr="002E27E1" w:rsidRDefault="00D3631F" w:rsidP="00C73C74">
            <w:pPr>
              <w:spacing w:after="0" w:line="360" w:lineRule="exact"/>
              <w:jc w:val="right"/>
              <w:rPr>
                <w:rFonts w:ascii="宋体" w:eastAsia="宋体" w:hAnsi="宋体"/>
                <w:sz w:val="21"/>
                <w:szCs w:val="21"/>
              </w:rPr>
            </w:pPr>
            <w:r w:rsidRPr="002E27E1">
              <w:rPr>
                <w:rFonts w:ascii="宋体" w:eastAsia="宋体" w:hAnsi="宋体" w:hint="eastAsia"/>
                <w:b/>
                <w:sz w:val="21"/>
                <w:szCs w:val="21"/>
              </w:rPr>
              <w:t>合计：</w:t>
            </w:r>
          </w:p>
        </w:tc>
        <w:tc>
          <w:tcPr>
            <w:tcW w:w="619" w:type="dxa"/>
            <w:tcBorders>
              <w:top w:val="single" w:sz="4" w:space="0" w:color="auto"/>
            </w:tcBorders>
            <w:vAlign w:val="center"/>
          </w:tcPr>
          <w:p w:rsidR="00D3631F" w:rsidRPr="002E27E1" w:rsidRDefault="001D54BC"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w:t>
            </w:r>
            <w:r w:rsidR="007370D6">
              <w:rPr>
                <w:rFonts w:ascii="宋体" w:eastAsia="宋体" w:hAnsi="宋体" w:hint="eastAsia"/>
                <w:sz w:val="21"/>
                <w:szCs w:val="21"/>
                <w:lang w:eastAsia="zh-CN"/>
              </w:rPr>
              <w:t>2</w:t>
            </w:r>
          </w:p>
        </w:tc>
        <w:tc>
          <w:tcPr>
            <w:tcW w:w="4709" w:type="dxa"/>
            <w:gridSpan w:val="3"/>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c>
          <w:tcPr>
            <w:tcW w:w="636" w:type="dxa"/>
            <w:gridSpan w:val="2"/>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c>
          <w:tcPr>
            <w:tcW w:w="1087" w:type="dxa"/>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r>
      <w:tr w:rsidR="00D3631F" w:rsidRPr="002E27E1" w:rsidTr="00735FDE">
        <w:trPr>
          <w:trHeight w:val="340"/>
          <w:jc w:val="center"/>
        </w:trPr>
        <w:tc>
          <w:tcPr>
            <w:tcW w:w="9401" w:type="dxa"/>
            <w:gridSpan w:val="10"/>
            <w:shd w:val="clear" w:color="auto" w:fill="C0C0C0"/>
            <w:vAlign w:val="center"/>
          </w:tcPr>
          <w:p w:rsidR="00D3631F" w:rsidRPr="002E27E1" w:rsidRDefault="00D3631F" w:rsidP="00C73C74">
            <w:pPr>
              <w:tabs>
                <w:tab w:val="left" w:pos="1440"/>
              </w:tabs>
              <w:spacing w:after="0" w:line="360" w:lineRule="exac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3631F" w:rsidRPr="002E27E1" w:rsidTr="001D54BC">
        <w:trPr>
          <w:trHeight w:val="340"/>
          <w:jc w:val="center"/>
        </w:trPr>
        <w:tc>
          <w:tcPr>
            <w:tcW w:w="1987" w:type="dxa"/>
            <w:gridSpan w:val="2"/>
            <w:vAlign w:val="center"/>
          </w:tcPr>
          <w:p w:rsidR="00D3631F" w:rsidRPr="002E27E1" w:rsidRDefault="00D3631F" w:rsidP="00C73C74">
            <w:pPr>
              <w:snapToGrid w:val="0"/>
              <w:spacing w:after="0" w:line="360" w:lineRule="exac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47" w:type="dxa"/>
            <w:gridSpan w:val="6"/>
            <w:vAlign w:val="center"/>
          </w:tcPr>
          <w:p w:rsidR="00D3631F" w:rsidRPr="002E27E1" w:rsidRDefault="00D3631F" w:rsidP="00C73C74">
            <w:pPr>
              <w:snapToGrid w:val="0"/>
              <w:spacing w:after="0" w:line="360" w:lineRule="exac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667" w:type="dxa"/>
            <w:gridSpan w:val="2"/>
            <w:vAlign w:val="center"/>
          </w:tcPr>
          <w:p w:rsidR="00D3631F" w:rsidRPr="002E27E1" w:rsidRDefault="00D3631F" w:rsidP="00C73C74">
            <w:pPr>
              <w:snapToGrid w:val="0"/>
              <w:spacing w:after="0" w:line="360" w:lineRule="exac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1D54BC" w:rsidRPr="002E27E1" w:rsidTr="001D54BC">
        <w:trPr>
          <w:trHeight w:val="340"/>
          <w:jc w:val="center"/>
        </w:trPr>
        <w:tc>
          <w:tcPr>
            <w:tcW w:w="198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到堂情况</w:t>
            </w:r>
          </w:p>
        </w:tc>
        <w:tc>
          <w:tcPr>
            <w:tcW w:w="5747" w:type="dxa"/>
            <w:gridSpan w:val="6"/>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不迟到、不早退、不旷课，实践活动不缺席</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0.1</w:t>
            </w:r>
          </w:p>
        </w:tc>
      </w:tr>
      <w:tr w:rsidR="001D54BC" w:rsidRPr="002E27E1" w:rsidTr="001D54BC">
        <w:trPr>
          <w:trHeight w:val="340"/>
          <w:jc w:val="center"/>
        </w:trPr>
        <w:tc>
          <w:tcPr>
            <w:tcW w:w="1987" w:type="dxa"/>
            <w:gridSpan w:val="2"/>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rPr>
              <w:t>平时</w:t>
            </w:r>
            <w:r w:rsidR="00270872">
              <w:rPr>
                <w:rFonts w:ascii="宋体" w:eastAsia="宋体" w:hAnsi="宋体" w:hint="eastAsia"/>
                <w:sz w:val="21"/>
                <w:szCs w:val="21"/>
                <w:lang w:eastAsia="zh-CN"/>
              </w:rPr>
              <w:t>作业和课堂表现</w:t>
            </w:r>
          </w:p>
        </w:tc>
        <w:tc>
          <w:tcPr>
            <w:tcW w:w="5747" w:type="dxa"/>
            <w:gridSpan w:val="6"/>
            <w:vAlign w:val="center"/>
          </w:tcPr>
          <w:p w:rsidR="001D54BC" w:rsidRPr="005F5BE3" w:rsidRDefault="001D54BC" w:rsidP="009E6587">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平时作业</w:t>
            </w:r>
            <w:r w:rsidR="00270872">
              <w:rPr>
                <w:rFonts w:ascii="宋体" w:eastAsia="宋体" w:hAnsi="宋体" w:hint="eastAsia"/>
                <w:sz w:val="21"/>
                <w:szCs w:val="21"/>
                <w:lang w:eastAsia="zh-CN"/>
              </w:rPr>
              <w:t>完成</w:t>
            </w:r>
            <w:r w:rsidR="009E6587">
              <w:rPr>
                <w:rFonts w:ascii="宋体" w:eastAsia="宋体" w:hAnsi="宋体" w:hint="eastAsia"/>
                <w:sz w:val="21"/>
                <w:szCs w:val="21"/>
                <w:lang w:eastAsia="zh-CN"/>
              </w:rPr>
              <w:t>的次数和</w:t>
            </w:r>
            <w:r w:rsidR="002C17C7">
              <w:rPr>
                <w:rFonts w:ascii="宋体" w:eastAsia="宋体" w:hAnsi="宋体" w:hint="eastAsia"/>
                <w:sz w:val="21"/>
                <w:szCs w:val="21"/>
                <w:lang w:eastAsia="zh-CN"/>
              </w:rPr>
              <w:t>质量；</w:t>
            </w:r>
            <w:r w:rsidRPr="005F5BE3">
              <w:rPr>
                <w:rFonts w:ascii="宋体" w:eastAsia="宋体" w:hAnsi="宋体" w:hint="eastAsia"/>
                <w:sz w:val="21"/>
                <w:szCs w:val="21"/>
                <w:lang w:eastAsia="zh-CN"/>
              </w:rPr>
              <w:t>课堂</w:t>
            </w:r>
            <w:r w:rsidR="009E6587">
              <w:rPr>
                <w:rFonts w:ascii="宋体" w:eastAsia="宋体" w:hAnsi="宋体" w:hint="eastAsia"/>
                <w:sz w:val="21"/>
                <w:szCs w:val="21"/>
                <w:lang w:eastAsia="zh-CN"/>
              </w:rPr>
              <w:t>积极发言</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w:t>
            </w:r>
            <w:r>
              <w:rPr>
                <w:rFonts w:ascii="宋体" w:eastAsia="宋体" w:hAnsi="宋体" w:hint="eastAsia"/>
                <w:sz w:val="21"/>
                <w:szCs w:val="21"/>
              </w:rPr>
              <w:t>3</w:t>
            </w:r>
          </w:p>
        </w:tc>
      </w:tr>
      <w:tr w:rsidR="001D54BC" w:rsidRPr="002E27E1" w:rsidTr="001D54BC">
        <w:trPr>
          <w:trHeight w:val="340"/>
          <w:jc w:val="center"/>
        </w:trPr>
        <w:tc>
          <w:tcPr>
            <w:tcW w:w="198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lastRenderedPageBreak/>
              <w:t>期末</w:t>
            </w:r>
            <w:r>
              <w:rPr>
                <w:rFonts w:ascii="宋体" w:eastAsia="宋体" w:hAnsi="宋体" w:hint="eastAsia"/>
                <w:sz w:val="21"/>
                <w:szCs w:val="21"/>
              </w:rPr>
              <w:t>考查</w:t>
            </w:r>
          </w:p>
        </w:tc>
        <w:tc>
          <w:tcPr>
            <w:tcW w:w="5747" w:type="dxa"/>
            <w:gridSpan w:val="6"/>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根据评分标准评定分数</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w:t>
            </w:r>
            <w:r>
              <w:rPr>
                <w:rFonts w:ascii="宋体" w:eastAsia="宋体" w:hAnsi="宋体" w:hint="eastAsia"/>
                <w:sz w:val="21"/>
                <w:szCs w:val="21"/>
              </w:rPr>
              <w:t>6</w:t>
            </w:r>
          </w:p>
        </w:tc>
      </w:tr>
      <w:tr w:rsidR="001D54BC" w:rsidRPr="002E27E1" w:rsidTr="00735FDE">
        <w:trPr>
          <w:trHeight w:val="340"/>
          <w:jc w:val="center"/>
        </w:trPr>
        <w:tc>
          <w:tcPr>
            <w:tcW w:w="9401" w:type="dxa"/>
            <w:gridSpan w:val="10"/>
            <w:vAlign w:val="center"/>
          </w:tcPr>
          <w:p w:rsidR="001D54BC" w:rsidRPr="00735FDE" w:rsidRDefault="001D54BC" w:rsidP="00C73C74">
            <w:pPr>
              <w:snapToGrid w:val="0"/>
              <w:spacing w:after="0" w:line="360" w:lineRule="exac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Pr="00E1321C">
              <w:rPr>
                <w:rFonts w:ascii="宋体" w:eastAsia="宋体" w:hAnsi="宋体" w:hint="eastAsia"/>
                <w:sz w:val="21"/>
                <w:szCs w:val="21"/>
                <w:lang w:eastAsia="zh-CN"/>
              </w:rPr>
              <w:t>2018年3月1日</w:t>
            </w:r>
          </w:p>
        </w:tc>
      </w:tr>
      <w:tr w:rsidR="001D54BC" w:rsidRPr="002E27E1" w:rsidTr="00735FDE">
        <w:trPr>
          <w:trHeight w:val="2351"/>
          <w:jc w:val="center"/>
        </w:trPr>
        <w:tc>
          <w:tcPr>
            <w:tcW w:w="9401" w:type="dxa"/>
            <w:gridSpan w:val="10"/>
          </w:tcPr>
          <w:p w:rsidR="001D54BC" w:rsidRPr="002E27E1" w:rsidRDefault="001D54BC" w:rsidP="00C73C74">
            <w:pPr>
              <w:tabs>
                <w:tab w:val="left" w:pos="1440"/>
              </w:tabs>
              <w:spacing w:after="0" w:line="360" w:lineRule="exac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1D54BC" w:rsidRDefault="001D54BC" w:rsidP="00C73C74">
            <w:pPr>
              <w:spacing w:after="0" w:line="360" w:lineRule="exact"/>
              <w:ind w:firstLineChars="27" w:firstLine="57"/>
              <w:jc w:val="left"/>
              <w:rPr>
                <w:rFonts w:ascii="宋体" w:eastAsia="宋体" w:hAnsi="宋体"/>
                <w:b/>
                <w:sz w:val="21"/>
                <w:szCs w:val="21"/>
                <w:lang w:eastAsia="zh-CN"/>
              </w:rPr>
            </w:pPr>
          </w:p>
          <w:p w:rsidR="001D54BC" w:rsidRPr="002E27E1" w:rsidRDefault="001D54BC" w:rsidP="00C73C74">
            <w:pPr>
              <w:spacing w:after="0" w:line="360" w:lineRule="exact"/>
              <w:ind w:firstLineChars="27" w:firstLine="57"/>
              <w:jc w:val="left"/>
              <w:rPr>
                <w:rFonts w:ascii="宋体" w:eastAsia="宋体" w:hAnsi="宋体"/>
                <w:b/>
                <w:sz w:val="21"/>
                <w:szCs w:val="21"/>
                <w:lang w:eastAsia="zh-CN"/>
              </w:rPr>
            </w:pPr>
          </w:p>
          <w:p w:rsidR="001D54BC" w:rsidRPr="002E27E1" w:rsidRDefault="001D54BC" w:rsidP="00C73C74">
            <w:pPr>
              <w:spacing w:after="0" w:line="360" w:lineRule="exac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1D54BC" w:rsidRPr="002E27E1" w:rsidRDefault="001D54BC" w:rsidP="00C73C74">
            <w:pPr>
              <w:spacing w:after="0" w:line="360" w:lineRule="exact"/>
              <w:rPr>
                <w:rFonts w:ascii="宋体" w:eastAsia="宋体" w:hAnsi="宋体"/>
                <w:sz w:val="21"/>
                <w:szCs w:val="21"/>
                <w:lang w:eastAsia="zh-CN"/>
              </w:rPr>
            </w:pPr>
          </w:p>
          <w:p w:rsidR="001D54BC" w:rsidRPr="002E27E1" w:rsidRDefault="001D54BC" w:rsidP="00C73C74">
            <w:pPr>
              <w:spacing w:after="0" w:line="360" w:lineRule="exact"/>
              <w:ind w:right="420"/>
              <w:rPr>
                <w:rFonts w:ascii="宋体" w:eastAsia="宋体" w:hAnsi="宋体"/>
                <w:sz w:val="21"/>
                <w:szCs w:val="21"/>
                <w:lang w:eastAsia="zh-CN"/>
              </w:rPr>
            </w:pPr>
          </w:p>
          <w:p w:rsidR="001D54BC" w:rsidRPr="002E27E1" w:rsidRDefault="001D54BC" w:rsidP="00C73C74">
            <w:pPr>
              <w:spacing w:after="0" w:line="360" w:lineRule="exac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1D54BC" w:rsidRPr="002E27E1" w:rsidRDefault="001D54BC" w:rsidP="00C73C74">
            <w:pPr>
              <w:snapToGrid w:val="0"/>
              <w:spacing w:after="0" w:line="360" w:lineRule="exac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743" w:rsidRDefault="00BF2743" w:rsidP="00896971">
      <w:pPr>
        <w:spacing w:after="0"/>
      </w:pPr>
      <w:r>
        <w:separator/>
      </w:r>
    </w:p>
  </w:endnote>
  <w:endnote w:type="continuationSeparator" w:id="0">
    <w:p w:rsidR="00BF2743" w:rsidRDefault="00BF2743"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743" w:rsidRDefault="00BF2743" w:rsidP="00896971">
      <w:pPr>
        <w:spacing w:after="0"/>
      </w:pPr>
      <w:r>
        <w:separator/>
      </w:r>
    </w:p>
  </w:footnote>
  <w:footnote w:type="continuationSeparator" w:id="0">
    <w:p w:rsidR="00BF2743" w:rsidRDefault="00BF2743"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DAD22EE"/>
    <w:multiLevelType w:val="hybridMultilevel"/>
    <w:tmpl w:val="57EED0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6F30088"/>
    <w:multiLevelType w:val="hybridMultilevel"/>
    <w:tmpl w:val="08E247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6B7180"/>
    <w:multiLevelType w:val="singleLevel"/>
    <w:tmpl w:val="586B7180"/>
    <w:lvl w:ilvl="0">
      <w:start w:val="1"/>
      <w:numFmt w:val="decimal"/>
      <w:suff w:val="nothing"/>
      <w:lvlText w:val="%1、"/>
      <w:lvlJc w:val="left"/>
    </w:lvl>
  </w:abstractNum>
  <w:abstractNum w:abstractNumId="5">
    <w:nsid w:val="5CA27C74"/>
    <w:multiLevelType w:val="hybridMultilevel"/>
    <w:tmpl w:val="9F921D50"/>
    <w:lvl w:ilvl="0" w:tplc="5F28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38914"/>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61F27"/>
    <w:rsid w:val="0006698D"/>
    <w:rsid w:val="00087B74"/>
    <w:rsid w:val="000B626E"/>
    <w:rsid w:val="000C2D4A"/>
    <w:rsid w:val="000E0AE8"/>
    <w:rsid w:val="00155E5A"/>
    <w:rsid w:val="00171228"/>
    <w:rsid w:val="001B31E9"/>
    <w:rsid w:val="001B5839"/>
    <w:rsid w:val="001C519C"/>
    <w:rsid w:val="001D28E8"/>
    <w:rsid w:val="001D54BC"/>
    <w:rsid w:val="001F20BC"/>
    <w:rsid w:val="002111AE"/>
    <w:rsid w:val="00227119"/>
    <w:rsid w:val="00232803"/>
    <w:rsid w:val="00270872"/>
    <w:rsid w:val="002C17C7"/>
    <w:rsid w:val="002E0C14"/>
    <w:rsid w:val="002E27E1"/>
    <w:rsid w:val="003044FA"/>
    <w:rsid w:val="00307C28"/>
    <w:rsid w:val="003202EA"/>
    <w:rsid w:val="003729F9"/>
    <w:rsid w:val="0037561C"/>
    <w:rsid w:val="003C66D8"/>
    <w:rsid w:val="003E66A6"/>
    <w:rsid w:val="003F7D8C"/>
    <w:rsid w:val="00414FC8"/>
    <w:rsid w:val="00457E42"/>
    <w:rsid w:val="00470BE3"/>
    <w:rsid w:val="00480FF0"/>
    <w:rsid w:val="004B3994"/>
    <w:rsid w:val="004D29DE"/>
    <w:rsid w:val="004E0481"/>
    <w:rsid w:val="004E7804"/>
    <w:rsid w:val="00510100"/>
    <w:rsid w:val="005146D4"/>
    <w:rsid w:val="00522692"/>
    <w:rsid w:val="005639AB"/>
    <w:rsid w:val="005911D3"/>
    <w:rsid w:val="005D6090"/>
    <w:rsid w:val="005F174F"/>
    <w:rsid w:val="0063410F"/>
    <w:rsid w:val="0065651C"/>
    <w:rsid w:val="00691576"/>
    <w:rsid w:val="00733DD6"/>
    <w:rsid w:val="00735FDE"/>
    <w:rsid w:val="007370D6"/>
    <w:rsid w:val="00744B78"/>
    <w:rsid w:val="00770F0D"/>
    <w:rsid w:val="00776AF2"/>
    <w:rsid w:val="00785779"/>
    <w:rsid w:val="0079429B"/>
    <w:rsid w:val="007A154B"/>
    <w:rsid w:val="008019C4"/>
    <w:rsid w:val="008147FF"/>
    <w:rsid w:val="00815F78"/>
    <w:rsid w:val="008512DF"/>
    <w:rsid w:val="00855020"/>
    <w:rsid w:val="00885EED"/>
    <w:rsid w:val="00892ADC"/>
    <w:rsid w:val="00896971"/>
    <w:rsid w:val="008C1FC3"/>
    <w:rsid w:val="008F6642"/>
    <w:rsid w:val="00917C66"/>
    <w:rsid w:val="009349EE"/>
    <w:rsid w:val="00940C4F"/>
    <w:rsid w:val="009A2B5C"/>
    <w:rsid w:val="009B3EAE"/>
    <w:rsid w:val="009C3354"/>
    <w:rsid w:val="009D3079"/>
    <w:rsid w:val="009E6587"/>
    <w:rsid w:val="009F2E06"/>
    <w:rsid w:val="00A414DE"/>
    <w:rsid w:val="00A84D68"/>
    <w:rsid w:val="00A85774"/>
    <w:rsid w:val="00AA199F"/>
    <w:rsid w:val="00AB00C2"/>
    <w:rsid w:val="00AE48DD"/>
    <w:rsid w:val="00AF21D8"/>
    <w:rsid w:val="00B05FEC"/>
    <w:rsid w:val="00B55C68"/>
    <w:rsid w:val="00BB35F5"/>
    <w:rsid w:val="00BF2743"/>
    <w:rsid w:val="00C17178"/>
    <w:rsid w:val="00C41D05"/>
    <w:rsid w:val="00C479CB"/>
    <w:rsid w:val="00C705DD"/>
    <w:rsid w:val="00C73C74"/>
    <w:rsid w:val="00C76FA2"/>
    <w:rsid w:val="00CA1AB8"/>
    <w:rsid w:val="00CC4A46"/>
    <w:rsid w:val="00CD2F8F"/>
    <w:rsid w:val="00D3631F"/>
    <w:rsid w:val="00D45246"/>
    <w:rsid w:val="00D62B41"/>
    <w:rsid w:val="00D67514"/>
    <w:rsid w:val="00DA6419"/>
    <w:rsid w:val="00DB45CF"/>
    <w:rsid w:val="00DB5724"/>
    <w:rsid w:val="00DF5C03"/>
    <w:rsid w:val="00E0505F"/>
    <w:rsid w:val="00E1321C"/>
    <w:rsid w:val="00E413E8"/>
    <w:rsid w:val="00E53E23"/>
    <w:rsid w:val="00E54081"/>
    <w:rsid w:val="00E74730"/>
    <w:rsid w:val="00EB1A4D"/>
    <w:rsid w:val="00EC2295"/>
    <w:rsid w:val="00ED3FCA"/>
    <w:rsid w:val="00F118C3"/>
    <w:rsid w:val="00F13B0E"/>
    <w:rsid w:val="00F142DC"/>
    <w:rsid w:val="00F31667"/>
    <w:rsid w:val="00F32A3A"/>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733DD6"/>
    <w:rPr>
      <w:rFonts w:ascii="宋体" w:hAnsi="Courier New"/>
      <w:kern w:val="2"/>
      <w:sz w:val="24"/>
    </w:rPr>
  </w:style>
  <w:style w:type="character" w:customStyle="1" w:styleId="Char2">
    <w:name w:val="纯文本 Char"/>
    <w:basedOn w:val="a0"/>
    <w:link w:val="a8"/>
    <w:rsid w:val="00733DD6"/>
    <w:rPr>
      <w:rFonts w:ascii="宋体" w:hAnsi="Courier New"/>
      <w:kern w:val="2"/>
      <w:sz w:val="24"/>
    </w:rPr>
  </w:style>
  <w:style w:type="paragraph" w:styleId="2">
    <w:name w:val="Body Text Indent 2"/>
    <w:basedOn w:val="a"/>
    <w:link w:val="2Char"/>
    <w:qFormat/>
    <w:rsid w:val="00D3631F"/>
    <w:pPr>
      <w:widowControl w:val="0"/>
      <w:spacing w:line="480" w:lineRule="auto"/>
      <w:ind w:leftChars="200" w:left="420"/>
    </w:pPr>
    <w:rPr>
      <w:rFonts w:eastAsia="宋体"/>
      <w:kern w:val="2"/>
      <w:sz w:val="21"/>
      <w:szCs w:val="24"/>
      <w:lang w:eastAsia="zh-CN"/>
    </w:rPr>
  </w:style>
  <w:style w:type="character" w:customStyle="1" w:styleId="2Char">
    <w:name w:val="正文文本缩进 2 Char"/>
    <w:basedOn w:val="a0"/>
    <w:link w:val="2"/>
    <w:qFormat/>
    <w:rsid w:val="00D3631F"/>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46C4C-A121-4340-A944-88B195EA4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400</Words>
  <Characters>2283</Characters>
  <Application>Microsoft Office Word</Application>
  <DocSecurity>0</DocSecurity>
  <Lines>19</Lines>
  <Paragraphs>5</Paragraphs>
  <ScaleCrop>false</ScaleCrop>
  <Company>Microsoft</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谢伟红</cp:lastModifiedBy>
  <cp:revision>25</cp:revision>
  <cp:lastPrinted>2017-01-05T16:24:00Z</cp:lastPrinted>
  <dcterms:created xsi:type="dcterms:W3CDTF">2017-09-01T07:23:00Z</dcterms:created>
  <dcterms:modified xsi:type="dcterms:W3CDTF">2018-03-15T05:02:00Z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