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41B62" w14:textId="77777777" w:rsidR="007B3AFD" w:rsidRDefault="007B3AFD" w:rsidP="007B3AF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hAnsi="宋体" w:hint="eastAsia"/>
          <w:b/>
          <w:sz w:val="32"/>
          <w:szCs w:val="32"/>
        </w:rPr>
        <w:t>器乐选修-民谣吉他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14:paraId="63EB35AC" w14:textId="77777777" w:rsidR="007B3AFD" w:rsidRPr="004822D3" w:rsidRDefault="007B3AFD" w:rsidP="007B3AFD">
      <w:pPr>
        <w:spacing w:line="360" w:lineRule="atLeast"/>
        <w:jc w:val="center"/>
        <w:rPr>
          <w:rFonts w:ascii="宋体" w:hAnsi="宋体"/>
          <w:b/>
          <w:szCs w:val="21"/>
        </w:rPr>
      </w:pPr>
    </w:p>
    <w:p w14:paraId="5176F4BB" w14:textId="77777777" w:rsidR="007B3AFD" w:rsidRPr="001148FB" w:rsidRDefault="007B3AFD" w:rsidP="007B3AFD">
      <w:pPr>
        <w:spacing w:line="360" w:lineRule="atLeast"/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</w:t>
      </w:r>
      <w:r>
        <w:rPr>
          <w:rFonts w:ascii="宋体" w:hAnsi="宋体" w:hint="eastAsia"/>
          <w:b/>
          <w:sz w:val="24"/>
        </w:rPr>
        <w:t>授</w:t>
      </w:r>
      <w:r w:rsidRPr="009517A2">
        <w:rPr>
          <w:rFonts w:ascii="宋体" w:hAnsi="宋体" w:hint="eastAsia"/>
          <w:b/>
          <w:sz w:val="24"/>
        </w:rPr>
        <w:t>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9"/>
        <w:gridCol w:w="4742"/>
      </w:tblGrid>
      <w:tr w:rsidR="007B3AFD" w:rsidRPr="00472EA3" w14:paraId="3F269EBD" w14:textId="77777777" w:rsidTr="008F6334">
        <w:trPr>
          <w:jc w:val="center"/>
        </w:trPr>
        <w:tc>
          <w:tcPr>
            <w:tcW w:w="4659" w:type="dxa"/>
          </w:tcPr>
          <w:p w14:paraId="5B977D54" w14:textId="77777777" w:rsidR="007B3AFD" w:rsidRPr="00472EA3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b/>
                <w:kern w:val="0"/>
                <w:sz w:val="20"/>
                <w:szCs w:val="21"/>
              </w:rPr>
              <w:t>《器乐选修——民谣吉他》</w:t>
            </w:r>
          </w:p>
        </w:tc>
        <w:tc>
          <w:tcPr>
            <w:tcW w:w="4742" w:type="dxa"/>
          </w:tcPr>
          <w:p w14:paraId="5DAFDFB9" w14:textId="77777777" w:rsidR="007B3AFD" w:rsidRPr="00520D35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0D35">
              <w:rPr>
                <w:rFonts w:ascii="宋体" w:hAnsi="宋体" w:hint="eastAsia"/>
                <w:b/>
                <w:szCs w:val="21"/>
              </w:rPr>
              <w:t>课程类别（必修/选修）：</w:t>
            </w:r>
            <w:r>
              <w:rPr>
                <w:rFonts w:ascii="宋体" w:hAnsi="宋体" w:hint="eastAsia"/>
                <w:b/>
                <w:szCs w:val="21"/>
              </w:rPr>
              <w:t>选修</w:t>
            </w:r>
          </w:p>
        </w:tc>
      </w:tr>
      <w:tr w:rsidR="007B3AFD" w:rsidRPr="00133138" w14:paraId="0EC3339E" w14:textId="77777777" w:rsidTr="008F6334">
        <w:trPr>
          <w:jc w:val="center"/>
        </w:trPr>
        <w:tc>
          <w:tcPr>
            <w:tcW w:w="9401" w:type="dxa"/>
            <w:gridSpan w:val="2"/>
          </w:tcPr>
          <w:p w14:paraId="47A48D07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课程英文名称：</w:t>
            </w:r>
            <w:r>
              <w:rPr>
                <w:rFonts w:ascii="宋体" w:hAnsi="宋体" w:hint="eastAsia"/>
                <w:b/>
                <w:szCs w:val="21"/>
              </w:rPr>
              <w:t xml:space="preserve">Elective Instrument 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Piaying:Acoustic</w:t>
            </w:r>
            <w:proofErr w:type="spellEnd"/>
            <w:r>
              <w:rPr>
                <w:rFonts w:ascii="宋体" w:hAnsi="宋体" w:hint="eastAsia"/>
                <w:b/>
                <w:szCs w:val="21"/>
              </w:rPr>
              <w:t xml:space="preserve"> Guitar</w:t>
            </w:r>
          </w:p>
        </w:tc>
      </w:tr>
      <w:tr w:rsidR="007B3AFD" w:rsidRPr="00133138" w14:paraId="00C3FF57" w14:textId="77777777" w:rsidTr="008F6334">
        <w:trPr>
          <w:jc w:val="center"/>
        </w:trPr>
        <w:tc>
          <w:tcPr>
            <w:tcW w:w="4659" w:type="dxa"/>
          </w:tcPr>
          <w:p w14:paraId="719FE15A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总学时/周学时/学分：</w:t>
            </w:r>
            <w:r>
              <w:rPr>
                <w:rFonts w:ascii="宋体" w:hAnsi="宋体" w:hint="eastAsia"/>
                <w:b/>
                <w:szCs w:val="21"/>
              </w:rPr>
              <w:t>16/1/1</w:t>
            </w:r>
          </w:p>
        </w:tc>
        <w:tc>
          <w:tcPr>
            <w:tcW w:w="4742" w:type="dxa"/>
          </w:tcPr>
          <w:p w14:paraId="1D95394D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>
              <w:rPr>
                <w:rFonts w:ascii="宋体" w:hAnsi="宋体" w:hint="eastAsia"/>
                <w:b/>
                <w:szCs w:val="21"/>
              </w:rPr>
              <w:t>16</w:t>
            </w:r>
          </w:p>
        </w:tc>
      </w:tr>
      <w:tr w:rsidR="007B3AFD" w:rsidRPr="00133138" w14:paraId="53C8F55C" w14:textId="77777777" w:rsidTr="008F6334">
        <w:trPr>
          <w:jc w:val="center"/>
        </w:trPr>
        <w:tc>
          <w:tcPr>
            <w:tcW w:w="9401" w:type="dxa"/>
            <w:gridSpan w:val="2"/>
          </w:tcPr>
          <w:p w14:paraId="7A276134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先修课程：</w:t>
            </w:r>
          </w:p>
        </w:tc>
      </w:tr>
      <w:tr w:rsidR="007B3AFD" w:rsidRPr="00133138" w14:paraId="5C87C301" w14:textId="77777777" w:rsidTr="008F6334">
        <w:trPr>
          <w:jc w:val="center"/>
        </w:trPr>
        <w:tc>
          <w:tcPr>
            <w:tcW w:w="9401" w:type="dxa"/>
            <w:gridSpan w:val="2"/>
          </w:tcPr>
          <w:p w14:paraId="5F79BE56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课表（校区/时间/地点/起至周）：</w:t>
            </w:r>
            <w:r>
              <w:rPr>
                <w:rFonts w:ascii="宋体" w:hAnsi="宋体" w:hint="eastAsia"/>
                <w:b/>
                <w:szCs w:val="21"/>
              </w:rPr>
              <w:t>松山湖校区/周一 周三/琴房A156/1-16周</w:t>
            </w:r>
          </w:p>
        </w:tc>
      </w:tr>
      <w:tr w:rsidR="007B3AFD" w:rsidRPr="00133138" w14:paraId="783F22CE" w14:textId="77777777" w:rsidTr="008F6334">
        <w:trPr>
          <w:jc w:val="center"/>
        </w:trPr>
        <w:tc>
          <w:tcPr>
            <w:tcW w:w="4659" w:type="dxa"/>
          </w:tcPr>
          <w:p w14:paraId="5F50EE6E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开课单位：</w:t>
            </w:r>
            <w:r>
              <w:rPr>
                <w:rFonts w:ascii="宋体" w:hAnsi="宋体" w:hint="eastAsia"/>
                <w:b/>
                <w:szCs w:val="21"/>
              </w:rPr>
              <w:t>教育学院音乐系</w:t>
            </w:r>
          </w:p>
        </w:tc>
        <w:tc>
          <w:tcPr>
            <w:tcW w:w="4742" w:type="dxa"/>
          </w:tcPr>
          <w:p w14:paraId="3ED7CF79" w14:textId="77777777" w:rsidR="007B3AFD" w:rsidRPr="00133138" w:rsidRDefault="007B3AFD" w:rsidP="00B43195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授课对象（年级/专业）：</w:t>
            </w:r>
            <w:r>
              <w:rPr>
                <w:rFonts w:ascii="宋体" w:hAnsi="宋体" w:hint="eastAsia"/>
                <w:b/>
                <w:szCs w:val="21"/>
              </w:rPr>
              <w:t>13、14、15</w:t>
            </w:r>
            <w:bookmarkStart w:id="0" w:name="_GoBack"/>
            <w:bookmarkEnd w:id="0"/>
          </w:p>
        </w:tc>
      </w:tr>
      <w:tr w:rsidR="007B3AFD" w:rsidRPr="00133138" w14:paraId="5F2EB8B0" w14:textId="77777777" w:rsidTr="008F6334">
        <w:trPr>
          <w:jc w:val="center"/>
        </w:trPr>
        <w:tc>
          <w:tcPr>
            <w:tcW w:w="9401" w:type="dxa"/>
            <w:gridSpan w:val="2"/>
          </w:tcPr>
          <w:p w14:paraId="29272E7A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>
              <w:rPr>
                <w:rFonts w:ascii="宋体" w:hAnsi="宋体" w:hint="eastAsia"/>
                <w:b/>
                <w:szCs w:val="21"/>
              </w:rPr>
              <w:t>杨艳</w:t>
            </w:r>
          </w:p>
        </w:tc>
      </w:tr>
      <w:tr w:rsidR="007B3AFD" w:rsidRPr="00133138" w14:paraId="778EE73C" w14:textId="77777777" w:rsidTr="008F6334">
        <w:trPr>
          <w:trHeight w:val="896"/>
          <w:jc w:val="center"/>
        </w:trPr>
        <w:tc>
          <w:tcPr>
            <w:tcW w:w="9401" w:type="dxa"/>
            <w:gridSpan w:val="2"/>
          </w:tcPr>
          <w:p w14:paraId="1E7024E3" w14:textId="77777777" w:rsidR="007B3AFD" w:rsidRPr="00234870" w:rsidRDefault="007B3AFD" w:rsidP="007B3AFD">
            <w:pPr>
              <w:pStyle w:val="2"/>
              <w:spacing w:line="360" w:lineRule="atLeast"/>
              <w:rPr>
                <w:rFonts w:ascii="宋体" w:hAnsi="Courier New"/>
                <w:color w:val="000000"/>
                <w:sz w:val="24"/>
                <w:szCs w:val="20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使用教材：</w:t>
            </w:r>
            <w:r w:rsidRPr="00900377">
              <w:rPr>
                <w:rFonts w:hint="eastAsia"/>
                <w:iCs/>
                <w:szCs w:val="21"/>
              </w:rPr>
              <w:t>《</w:t>
            </w:r>
            <w:r w:rsidRPr="00900377">
              <w:rPr>
                <w:rFonts w:ascii="宋体" w:hAnsi="Courier New" w:hint="eastAsia"/>
                <w:color w:val="000000"/>
                <w:sz w:val="24"/>
                <w:szCs w:val="20"/>
              </w:rPr>
              <w:t>民谣吉他</w:t>
            </w:r>
            <w:r w:rsidRPr="00900377">
              <w:rPr>
                <w:rFonts w:ascii="宋体" w:hAnsi="Courier New"/>
                <w:color w:val="000000"/>
                <w:sz w:val="24"/>
                <w:szCs w:val="20"/>
              </w:rPr>
              <w:t>基础教程</w:t>
            </w:r>
            <w:r w:rsidRPr="00900377">
              <w:rPr>
                <w:rFonts w:ascii="宋体" w:hAnsi="Courier New" w:hint="eastAsia"/>
                <w:color w:val="000000"/>
                <w:sz w:val="24"/>
                <w:szCs w:val="20"/>
              </w:rPr>
              <w:t>》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 xml:space="preserve">（同心出版社 </w:t>
            </w: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毛东海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>著 200</w:t>
            </w: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2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>年</w:t>
            </w: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10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>月出版）</w:t>
            </w:r>
          </w:p>
          <w:p w14:paraId="4F43CFFC" w14:textId="77777777" w:rsidR="007B3AFD" w:rsidRPr="00F22AD7" w:rsidRDefault="007B3AFD" w:rsidP="007B3AFD">
            <w:pPr>
              <w:pStyle w:val="2"/>
              <w:spacing w:line="360" w:lineRule="atLeast"/>
              <w:ind w:firstLine="480"/>
              <w:rPr>
                <w:i/>
                <w:iCs/>
                <w:szCs w:val="21"/>
              </w:rPr>
            </w:pP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《吉他演奏教程》（航空工业出版社 李海涛编著 2005年3月出版）</w:t>
            </w:r>
          </w:p>
        </w:tc>
      </w:tr>
      <w:tr w:rsidR="007B3AFD" w:rsidRPr="00133138" w14:paraId="0B8B461C" w14:textId="77777777" w:rsidTr="008F6334">
        <w:trPr>
          <w:trHeight w:val="1320"/>
          <w:jc w:val="center"/>
        </w:trPr>
        <w:tc>
          <w:tcPr>
            <w:tcW w:w="9401" w:type="dxa"/>
            <w:gridSpan w:val="2"/>
          </w:tcPr>
          <w:p w14:paraId="4049F031" w14:textId="77777777" w:rsidR="007B3AFD" w:rsidRPr="00A1660A" w:rsidRDefault="007B3AFD" w:rsidP="007B3AFD">
            <w:pPr>
              <w:snapToGrid w:val="0"/>
              <w:spacing w:line="360" w:lineRule="atLeast"/>
              <w:rPr>
                <w:rFonts w:ascii="宋体" w:hAnsi="宋体"/>
                <w:sz w:val="24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教学参考资料：</w:t>
            </w:r>
          </w:p>
          <w:p w14:paraId="6F906A54" w14:textId="77777777" w:rsidR="007B3AFD" w:rsidRPr="00234870" w:rsidRDefault="007B3AFD" w:rsidP="007B3AFD">
            <w:pPr>
              <w:pStyle w:val="2"/>
              <w:spacing w:line="360" w:lineRule="atLeast"/>
              <w:rPr>
                <w:rFonts w:ascii="宋体" w:hAnsi="Courier New"/>
                <w:color w:val="000000"/>
                <w:sz w:val="24"/>
                <w:szCs w:val="20"/>
              </w:rPr>
            </w:pPr>
            <w:r>
              <w:rPr>
                <w:rFonts w:hint="eastAsia"/>
                <w:iCs/>
                <w:szCs w:val="21"/>
              </w:rPr>
              <w:t>《</w:t>
            </w:r>
            <w:r w:rsidRPr="00900377">
              <w:rPr>
                <w:rFonts w:ascii="宋体" w:hAnsi="Courier New" w:hint="eastAsia"/>
                <w:color w:val="000000"/>
                <w:sz w:val="24"/>
                <w:szCs w:val="20"/>
              </w:rPr>
              <w:t>民谣吉他</w:t>
            </w:r>
            <w:r w:rsidRPr="00900377">
              <w:rPr>
                <w:rFonts w:ascii="宋体" w:hAnsi="Courier New"/>
                <w:color w:val="000000"/>
                <w:sz w:val="24"/>
                <w:szCs w:val="20"/>
              </w:rPr>
              <w:t>基础教程</w:t>
            </w:r>
            <w:r>
              <w:rPr>
                <w:rFonts w:ascii="宋体" w:hAnsi="Courier New" w:hint="eastAsia"/>
                <w:color w:val="000000"/>
                <w:sz w:val="24"/>
                <w:szCs w:val="20"/>
              </w:rPr>
              <w:t>》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 xml:space="preserve">（同心出版社 </w:t>
            </w: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毛东海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>著 200</w:t>
            </w: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2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>年</w:t>
            </w: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10</w:t>
            </w:r>
            <w:r w:rsidRPr="00234870">
              <w:rPr>
                <w:rFonts w:ascii="宋体" w:hAnsi="Courier New"/>
                <w:color w:val="000000"/>
                <w:sz w:val="24"/>
                <w:szCs w:val="20"/>
              </w:rPr>
              <w:t>月出版）</w:t>
            </w:r>
          </w:p>
          <w:p w14:paraId="124C1340" w14:textId="77777777" w:rsidR="007B3AFD" w:rsidRPr="0019055C" w:rsidRDefault="007B3AFD" w:rsidP="007B3AFD">
            <w:pPr>
              <w:pStyle w:val="2"/>
              <w:spacing w:line="360" w:lineRule="atLeast"/>
              <w:rPr>
                <w:i/>
                <w:iCs/>
                <w:szCs w:val="21"/>
              </w:rPr>
            </w:pPr>
            <w:r w:rsidRPr="00234870">
              <w:rPr>
                <w:rFonts w:ascii="宋体" w:hAnsi="Courier New" w:hint="eastAsia"/>
                <w:color w:val="000000"/>
                <w:sz w:val="24"/>
                <w:szCs w:val="20"/>
              </w:rPr>
              <w:t>《吉他演奏教程》（航空工业出版社 李海涛编著 2005年3月出版）</w:t>
            </w:r>
          </w:p>
        </w:tc>
      </w:tr>
      <w:tr w:rsidR="007B3AFD" w:rsidRPr="00133138" w14:paraId="106B6C2D" w14:textId="77777777" w:rsidTr="008F6334">
        <w:trPr>
          <w:trHeight w:val="292"/>
          <w:jc w:val="center"/>
        </w:trPr>
        <w:tc>
          <w:tcPr>
            <w:tcW w:w="9401" w:type="dxa"/>
            <w:gridSpan w:val="2"/>
          </w:tcPr>
          <w:p w14:paraId="790D5B10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hint="eastAsia"/>
                <w:b/>
                <w:bCs/>
              </w:rPr>
              <w:t>课程期末考核方式：</w:t>
            </w:r>
            <w:r w:rsidRPr="00133138">
              <w:rPr>
                <w:rFonts w:ascii="宋体" w:hAnsi="宋体" w:hint="eastAsia"/>
                <w:szCs w:val="21"/>
              </w:rPr>
              <w:t>开卷</w:t>
            </w:r>
            <w:r w:rsidRPr="00133138">
              <w:rPr>
                <w:rFonts w:ascii="宋体" w:hAnsi="宋体" w:hint="eastAsia"/>
                <w:b/>
                <w:szCs w:val="21"/>
              </w:rPr>
              <w:t>（ ）</w:t>
            </w:r>
            <w:r w:rsidRPr="00133138">
              <w:rPr>
                <w:rFonts w:ascii="宋体" w:hAnsi="宋体" w:hint="eastAsia"/>
                <w:szCs w:val="21"/>
              </w:rPr>
              <w:t xml:space="preserve">     闭卷</w:t>
            </w:r>
            <w:r w:rsidRPr="00133138">
              <w:rPr>
                <w:rFonts w:ascii="宋体" w:hAnsi="宋体" w:hint="eastAsia"/>
                <w:b/>
                <w:szCs w:val="21"/>
              </w:rPr>
              <w:t xml:space="preserve">（ ）   </w:t>
            </w:r>
            <w:r w:rsidRPr="00133138">
              <w:rPr>
                <w:rFonts w:ascii="宋体" w:hAnsi="宋体" w:hint="eastAsia"/>
                <w:szCs w:val="21"/>
              </w:rPr>
              <w:t>课程论文</w:t>
            </w:r>
            <w:r w:rsidRPr="00133138">
              <w:rPr>
                <w:rFonts w:ascii="宋体" w:hAnsi="宋体" w:hint="eastAsia"/>
                <w:b/>
                <w:szCs w:val="21"/>
              </w:rPr>
              <w:t xml:space="preserve">（ ）    </w:t>
            </w:r>
            <w:r w:rsidRPr="00133138">
              <w:rPr>
                <w:rFonts w:ascii="宋体" w:hAnsi="宋体" w:hint="eastAsia"/>
                <w:szCs w:val="21"/>
              </w:rPr>
              <w:t>其它</w:t>
            </w:r>
            <w:r w:rsidRPr="00133138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√</w:t>
            </w:r>
            <w:r w:rsidRPr="0013313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B3AFD" w:rsidRPr="00133138" w14:paraId="271716A5" w14:textId="77777777" w:rsidTr="008F6334">
        <w:trPr>
          <w:jc w:val="center"/>
        </w:trPr>
        <w:tc>
          <w:tcPr>
            <w:tcW w:w="4659" w:type="dxa"/>
          </w:tcPr>
          <w:p w14:paraId="0421BB77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Cs w:val="21"/>
              </w:rPr>
              <w:t>13929473783</w:t>
            </w:r>
          </w:p>
        </w:tc>
        <w:tc>
          <w:tcPr>
            <w:tcW w:w="4742" w:type="dxa"/>
          </w:tcPr>
          <w:p w14:paraId="1D2171CA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Email</w:t>
            </w:r>
            <w:proofErr w:type="gramStart"/>
            <w:r w:rsidRPr="00133138">
              <w:rPr>
                <w:rFonts w:ascii="宋体" w:hAnsi="宋体" w:hint="eastAsia"/>
                <w:b/>
                <w:szCs w:val="21"/>
              </w:rPr>
              <w:t>:</w:t>
            </w:r>
            <w:r>
              <w:rPr>
                <w:rFonts w:ascii="宋体" w:hAnsi="宋体" w:hint="eastAsia"/>
                <w:b/>
                <w:szCs w:val="21"/>
              </w:rPr>
              <w:t>598568476@qq.com</w:t>
            </w:r>
            <w:proofErr w:type="gramEnd"/>
          </w:p>
        </w:tc>
      </w:tr>
      <w:tr w:rsidR="007B3AFD" w:rsidRPr="00133138" w14:paraId="2EFC3A1E" w14:textId="77777777" w:rsidTr="008F6334">
        <w:trPr>
          <w:jc w:val="center"/>
        </w:trPr>
        <w:tc>
          <w:tcPr>
            <w:tcW w:w="9401" w:type="dxa"/>
            <w:gridSpan w:val="2"/>
          </w:tcPr>
          <w:p w14:paraId="3BCC7DA0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b/>
                <w:szCs w:val="21"/>
              </w:rPr>
              <w:t>教育学院音乐系琴房A156</w:t>
            </w:r>
          </w:p>
        </w:tc>
      </w:tr>
      <w:tr w:rsidR="007B3AFD" w:rsidRPr="00133138" w14:paraId="63B80DF6" w14:textId="77777777" w:rsidTr="008F6334">
        <w:trPr>
          <w:jc w:val="center"/>
        </w:trPr>
        <w:tc>
          <w:tcPr>
            <w:tcW w:w="9401" w:type="dxa"/>
            <w:gridSpan w:val="2"/>
          </w:tcPr>
          <w:p w14:paraId="1D4E6652" w14:textId="77777777" w:rsidR="007B3AFD" w:rsidRPr="00133138" w:rsidRDefault="007B3AFD" w:rsidP="007B3AF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编写时间：</w:t>
            </w:r>
            <w:r>
              <w:rPr>
                <w:rFonts w:ascii="宋体" w:hAnsi="宋体" w:hint="eastAsia"/>
                <w:b/>
                <w:szCs w:val="21"/>
              </w:rPr>
              <w:t>2016.9.1</w:t>
            </w:r>
          </w:p>
        </w:tc>
      </w:tr>
    </w:tbl>
    <w:p w14:paraId="26FC7CB9" w14:textId="77777777" w:rsidR="007B3AFD" w:rsidRPr="00133138" w:rsidRDefault="007B3AFD" w:rsidP="007B3AFD">
      <w:pPr>
        <w:tabs>
          <w:tab w:val="left" w:pos="1440"/>
        </w:tabs>
        <w:spacing w:line="360" w:lineRule="atLeast"/>
        <w:outlineLvl w:val="0"/>
        <w:rPr>
          <w:rFonts w:ascii="宋体" w:hAnsi="宋体"/>
          <w:b/>
          <w:sz w:val="24"/>
        </w:rPr>
      </w:pPr>
    </w:p>
    <w:p w14:paraId="3F497D54" w14:textId="77777777" w:rsidR="007B3AFD" w:rsidRPr="00133138" w:rsidRDefault="007B3AFD" w:rsidP="007B3AFD">
      <w:pPr>
        <w:tabs>
          <w:tab w:val="left" w:pos="1440"/>
        </w:tabs>
        <w:spacing w:line="360" w:lineRule="atLeast"/>
        <w:outlineLvl w:val="0"/>
        <w:rPr>
          <w:rFonts w:ascii="宋体" w:hAnsi="宋体"/>
          <w:b/>
          <w:sz w:val="24"/>
        </w:rPr>
      </w:pPr>
      <w:r w:rsidRPr="00133138">
        <w:rPr>
          <w:rFonts w:ascii="宋体" w:hAnsi="宋体" w:hint="eastAsia"/>
          <w:b/>
          <w:sz w:val="24"/>
        </w:rPr>
        <w:t>二、课程简介</w:t>
      </w:r>
    </w:p>
    <w:p w14:paraId="0159DB3B" w14:textId="77777777" w:rsidR="007B3AFD" w:rsidRPr="00F22AD7" w:rsidRDefault="007B3AFD" w:rsidP="007B3AFD">
      <w:pPr>
        <w:spacing w:line="360" w:lineRule="atLeast"/>
        <w:ind w:firstLine="480"/>
        <w:rPr>
          <w:rFonts w:ascii="宋体" w:hAnsi="Courier New"/>
          <w:sz w:val="24"/>
        </w:rPr>
      </w:pPr>
      <w:r w:rsidRPr="00F22AD7">
        <w:rPr>
          <w:rFonts w:ascii="宋体" w:hAnsi="Courier New" w:hint="eastAsia"/>
          <w:sz w:val="24"/>
        </w:rPr>
        <w:t>该门课程是一门器乐限选课程。“吉他独奏”，顾名思义，就是用而且只用一把吉他弹奏歌曲或乐曲。它的魅力在于：无需添加任何伴奏，就能完整的弹奏歌曲或乐曲</w:t>
      </w:r>
      <w:r>
        <w:rPr>
          <w:rFonts w:ascii="宋体" w:hAnsi="Courier New" w:hint="eastAsia"/>
          <w:sz w:val="24"/>
        </w:rPr>
        <w:t>。</w:t>
      </w:r>
      <w:r w:rsidRPr="00F22AD7">
        <w:rPr>
          <w:rFonts w:ascii="宋体" w:hAnsi="Courier New" w:hint="eastAsia"/>
          <w:sz w:val="24"/>
        </w:rPr>
        <w:t>吉他，以纯美的音色，势不可挡的魅力征服着每一个热爱生活、创造生活并享受生活的人。吉他本身除了是一种操作性很强的艺术实践外，更是一种陶冶情操、磨练意志的心灵体验。因此，越来越多的人把目光投向吉他，并为他们的梦想而付诸于行动。</w:t>
      </w:r>
    </w:p>
    <w:p w14:paraId="6F3C267F" w14:textId="77777777" w:rsidR="007B3AFD" w:rsidRDefault="007B3AFD" w:rsidP="007B3AFD">
      <w:pPr>
        <w:spacing w:line="360" w:lineRule="atLeast"/>
        <w:ind w:firstLine="480"/>
        <w:rPr>
          <w:rFonts w:ascii="宋体" w:hAnsi="Courier New"/>
          <w:sz w:val="24"/>
        </w:rPr>
      </w:pPr>
      <w:r>
        <w:rPr>
          <w:rFonts w:ascii="宋体" w:hAnsi="Courier New" w:hint="eastAsia"/>
          <w:sz w:val="24"/>
        </w:rPr>
        <w:t>吉他</w:t>
      </w:r>
      <w:r w:rsidRPr="00F22AD7">
        <w:rPr>
          <w:rFonts w:ascii="宋体" w:hAnsi="Courier New" w:hint="eastAsia"/>
          <w:sz w:val="24"/>
        </w:rPr>
        <w:t>是一个能发自内心倾诉的乐器，演奏的流行歌曲能与现实生活相连接，是培养学生乐感、情感最好的课程。因这种乐器普遍流行，深受学生喜爱，并且技法技巧简单，无需“童子功”，所以学生学习起来简单而感兴趣，通过学习这门课程可以使学生学习到丰富的乐理知识及音乐文化。</w:t>
      </w:r>
    </w:p>
    <w:p w14:paraId="719DBB97" w14:textId="77777777" w:rsidR="007B3AFD" w:rsidRPr="00F22AD7" w:rsidRDefault="007B3AFD" w:rsidP="007B3AFD">
      <w:pPr>
        <w:spacing w:line="360" w:lineRule="atLeast"/>
        <w:ind w:firstLine="480"/>
        <w:rPr>
          <w:rFonts w:ascii="宋体" w:hAnsi="Courier New"/>
          <w:sz w:val="24"/>
        </w:rPr>
      </w:pPr>
    </w:p>
    <w:p w14:paraId="4B3272FC" w14:textId="77777777" w:rsidR="007B3AFD" w:rsidRDefault="007B3AFD" w:rsidP="007B3AFD">
      <w:pPr>
        <w:spacing w:line="360" w:lineRule="atLeast"/>
        <w:ind w:firstLine="519"/>
        <w:rPr>
          <w:rFonts w:ascii="宋体" w:hAnsi="宋体"/>
          <w:sz w:val="24"/>
        </w:rPr>
      </w:pPr>
      <w:r w:rsidRPr="00133138">
        <w:rPr>
          <w:rFonts w:ascii="宋体" w:hAnsi="宋体" w:hint="eastAsia"/>
          <w:b/>
          <w:sz w:val="24"/>
        </w:rPr>
        <w:t>三、课程教学目标</w:t>
      </w:r>
      <w:r w:rsidRPr="00133138">
        <w:rPr>
          <w:rFonts w:ascii="宋体" w:hAnsi="宋体" w:hint="eastAsia"/>
          <w:sz w:val="24"/>
        </w:rPr>
        <w:t xml:space="preserve">  </w:t>
      </w:r>
    </w:p>
    <w:p w14:paraId="6972135F" w14:textId="77777777" w:rsidR="007B3AFD" w:rsidRPr="00F744C9" w:rsidRDefault="007B3AFD" w:rsidP="007B3AFD">
      <w:pPr>
        <w:pStyle w:val="a3"/>
        <w:spacing w:line="360" w:lineRule="atLeast"/>
        <w:ind w:firstLine="353"/>
        <w:rPr>
          <w:rFonts w:ascii="楷体_GB2312" w:eastAsia="楷体_GB2312"/>
        </w:rPr>
      </w:pPr>
      <w:r>
        <w:rPr>
          <w:rFonts w:hint="eastAsia"/>
        </w:rPr>
        <w:t>1、通过学习，需掌握该乐器的基本演奏技法技巧，同时掌握好基本功训练，为今后的学习打下坚实的基础；在学习的过程中需更好地更透彻地理解与了解每种演奏的技法技巧，和其多种技法技巧的的使用功能，从而具有较好的基本功与演奏水平。</w:t>
      </w:r>
    </w:p>
    <w:p w14:paraId="585E1DF2" w14:textId="77777777" w:rsidR="007B3AFD" w:rsidRDefault="007B3AFD" w:rsidP="007B3AFD">
      <w:pPr>
        <w:pStyle w:val="a3"/>
        <w:spacing w:line="360" w:lineRule="atLeast"/>
        <w:ind w:firstLine="353"/>
      </w:pPr>
      <w:r>
        <w:rPr>
          <w:rFonts w:hint="eastAsia"/>
        </w:rPr>
        <w:t>2、学习的过程中，需重点掌握好右手的弹奏与左手和弦的按音及连接的演奏技巧，通过正确有效的训练以达到熟练、正确、好的目标。</w:t>
      </w:r>
    </w:p>
    <w:p w14:paraId="2DAF9F1D" w14:textId="77777777" w:rsidR="007B3AFD" w:rsidRDefault="007B3AFD" w:rsidP="007B3AFD">
      <w:pPr>
        <w:spacing w:line="360" w:lineRule="atLeast"/>
        <w:ind w:firstLine="360"/>
        <w:rPr>
          <w:sz w:val="24"/>
        </w:rPr>
      </w:pPr>
      <w:r w:rsidRPr="00F744C9">
        <w:rPr>
          <w:rFonts w:hint="eastAsia"/>
          <w:sz w:val="24"/>
        </w:rPr>
        <w:t>3</w:t>
      </w:r>
      <w:r w:rsidRPr="00F744C9">
        <w:rPr>
          <w:rFonts w:hint="eastAsia"/>
          <w:sz w:val="24"/>
        </w:rPr>
        <w:t>、</w:t>
      </w:r>
      <w:r>
        <w:rPr>
          <w:rFonts w:hint="eastAsia"/>
          <w:sz w:val="24"/>
        </w:rPr>
        <w:t>通过对该乐器的学习，可培养学生在音乐表演方面的</w:t>
      </w:r>
      <w:r w:rsidRPr="00F744C9">
        <w:rPr>
          <w:rFonts w:hint="eastAsia"/>
          <w:sz w:val="24"/>
        </w:rPr>
        <w:t>情感</w:t>
      </w:r>
      <w:r>
        <w:rPr>
          <w:rFonts w:hint="eastAsia"/>
          <w:sz w:val="24"/>
        </w:rPr>
        <w:t>，待达到一定的演奏水平时，学习者可增强表演方面的能力，并能对演奏作品的诠释更加深刻、更加真实动人，达到以琴传情的目的；音乐师范类学生毕业后，就业与学校当老师，可把在校期间学习的此乐器演奏技法传授给他们的学生，使我国民族音乐事业发扬光大。</w:t>
      </w:r>
    </w:p>
    <w:p w14:paraId="4577D8FA" w14:textId="77777777" w:rsidR="007B3AFD" w:rsidRDefault="007B3AFD" w:rsidP="007B3AFD">
      <w:pPr>
        <w:spacing w:line="360" w:lineRule="atLeast"/>
        <w:ind w:firstLine="360"/>
        <w:rPr>
          <w:sz w:val="24"/>
        </w:rPr>
      </w:pPr>
    </w:p>
    <w:p w14:paraId="21CBC690" w14:textId="77777777" w:rsidR="007B3AFD" w:rsidRPr="00133138" w:rsidRDefault="007B3AFD" w:rsidP="007B3AFD">
      <w:pPr>
        <w:tabs>
          <w:tab w:val="left" w:pos="1440"/>
        </w:tabs>
        <w:spacing w:line="360" w:lineRule="atLeast"/>
        <w:jc w:val="left"/>
        <w:outlineLvl w:val="0"/>
        <w:rPr>
          <w:rFonts w:ascii="宋体" w:hAnsi="宋体"/>
          <w:sz w:val="24"/>
        </w:rPr>
      </w:pPr>
      <w:r w:rsidRPr="00133138">
        <w:rPr>
          <w:rFonts w:ascii="宋体" w:hAnsi="宋体" w:hint="eastAsia"/>
          <w:b/>
          <w:sz w:val="24"/>
        </w:rPr>
        <w:t>四、课程进度表</w:t>
      </w:r>
    </w:p>
    <w:p w14:paraId="218D50B1" w14:textId="77777777" w:rsidR="007B3AFD" w:rsidRPr="00133138" w:rsidRDefault="007B3AFD" w:rsidP="007B3AFD">
      <w:pPr>
        <w:tabs>
          <w:tab w:val="left" w:pos="1440"/>
        </w:tabs>
        <w:spacing w:line="360" w:lineRule="atLeast"/>
        <w:jc w:val="center"/>
        <w:outlineLvl w:val="0"/>
        <w:rPr>
          <w:rFonts w:ascii="宋体" w:hAnsi="宋体"/>
          <w:b/>
          <w:szCs w:val="21"/>
        </w:rPr>
      </w:pPr>
      <w:r w:rsidRPr="00133138">
        <w:rPr>
          <w:rFonts w:ascii="宋体" w:hAnsi="宋体" w:hint="eastAsia"/>
          <w:b/>
          <w:szCs w:val="21"/>
        </w:rPr>
        <w:t xml:space="preserve">  （一）理论教学进程表</w:t>
      </w:r>
    </w:p>
    <w:tbl>
      <w:tblPr>
        <w:tblW w:w="90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640"/>
        <w:gridCol w:w="714"/>
        <w:gridCol w:w="2829"/>
        <w:gridCol w:w="1418"/>
        <w:gridCol w:w="1645"/>
      </w:tblGrid>
      <w:tr w:rsidR="007B3AFD" w:rsidRPr="00133138" w14:paraId="301A6C5F" w14:textId="77777777" w:rsidTr="008F6334">
        <w:trPr>
          <w:cantSplit/>
          <w:trHeight w:val="4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9A0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693A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79157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F8415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AEC6E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CE06C" w14:textId="77777777" w:rsidR="007B3AFD" w:rsidRPr="00133138" w:rsidRDefault="007B3AFD" w:rsidP="007B3AFD">
            <w:pPr>
              <w:tabs>
                <w:tab w:val="left" w:pos="1026"/>
                <w:tab w:val="left" w:pos="1167"/>
                <w:tab w:val="left" w:pos="1310"/>
                <w:tab w:val="left" w:pos="1451"/>
                <w:tab w:val="left" w:pos="1962"/>
              </w:tabs>
              <w:spacing w:line="360" w:lineRule="atLeast"/>
              <w:ind w:right="3774"/>
              <w:rPr>
                <w:rFonts w:ascii="宋体" w:hAnsi="宋体"/>
                <w:b/>
                <w:szCs w:val="21"/>
              </w:rPr>
            </w:pPr>
            <w:r w:rsidRPr="00B43195">
              <w:rPr>
                <w:rFonts w:ascii="宋体" w:hAnsi="宋体" w:hint="eastAsia"/>
                <w:b/>
                <w:spacing w:val="20"/>
                <w:w w:val="99"/>
                <w:kern w:val="0"/>
                <w:szCs w:val="21"/>
                <w:fitText w:val="908" w:id="1249761024"/>
              </w:rPr>
              <w:t>作业安</w:t>
            </w:r>
            <w:r w:rsidRPr="00B43195">
              <w:rPr>
                <w:rFonts w:ascii="宋体" w:hAnsi="宋体" w:hint="eastAsia"/>
                <w:b/>
                <w:spacing w:val="-10"/>
                <w:w w:val="99"/>
                <w:kern w:val="0"/>
                <w:szCs w:val="21"/>
                <w:fitText w:val="908" w:id="1249761024"/>
              </w:rPr>
              <w:t>排</w:t>
            </w:r>
          </w:p>
        </w:tc>
      </w:tr>
      <w:tr w:rsidR="007B3AFD" w:rsidRPr="00133138" w14:paraId="373E730F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5564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321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基本演奏技巧技法教学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681D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312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重点：正确掌握基本演奏技法</w:t>
            </w:r>
          </w:p>
          <w:p w14:paraId="75A10EC4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难点：指力和灵活度的训练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5E41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090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空弦技巧练习</w:t>
            </w:r>
          </w:p>
        </w:tc>
      </w:tr>
      <w:tr w:rsidR="007B3AFD" w:rsidRPr="00133138" w14:paraId="4868E466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CBE8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BBB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基本演奏技巧技法教学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6DE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5B6" w14:textId="77777777" w:rsidR="007B3AFD" w:rsidRPr="0097324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 w:rsidRPr="0097324D">
              <w:rPr>
                <w:rFonts w:ascii="宋体" w:hAnsi="宋体" w:hint="eastAsia"/>
                <w:szCs w:val="21"/>
              </w:rPr>
              <w:t>重点：正确掌握基本演奏技法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106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E541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空弦技巧练习</w:t>
            </w:r>
          </w:p>
        </w:tc>
      </w:tr>
      <w:tr w:rsidR="007B3AFD" w:rsidRPr="00133138" w14:paraId="597D0DFA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B92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D2C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基本演奏技巧技法教学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1A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DC7" w14:textId="77777777" w:rsidR="007B3AFD" w:rsidRDefault="007B3AFD" w:rsidP="007B3AFD">
            <w:pPr>
              <w:spacing w:line="360" w:lineRule="atLeast"/>
            </w:pPr>
            <w:r w:rsidRPr="0097324D">
              <w:rPr>
                <w:rFonts w:ascii="宋体" w:hAnsi="宋体" w:hint="eastAsia"/>
                <w:szCs w:val="21"/>
              </w:rPr>
              <w:t>难点：指力和灵活度的训练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84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59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空弦技巧练习</w:t>
            </w:r>
          </w:p>
        </w:tc>
      </w:tr>
      <w:tr w:rsidR="007B3AFD" w:rsidRPr="00133138" w14:paraId="28CD923F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0DC8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82F4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基本演奏技巧技法教学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A78E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AF0E" w14:textId="77777777" w:rsidR="007B3AFD" w:rsidRPr="0097324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 w:rsidRPr="0097324D">
              <w:rPr>
                <w:rFonts w:ascii="宋体" w:hAnsi="宋体" w:hint="eastAsia"/>
                <w:szCs w:val="21"/>
              </w:rPr>
              <w:t>重点：正确掌握基本演奏技法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5F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250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空弦技巧练习</w:t>
            </w:r>
          </w:p>
        </w:tc>
      </w:tr>
      <w:tr w:rsidR="007B3AFD" w:rsidRPr="00133138" w14:paraId="15EF4F14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4609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E96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练习曲</w:t>
            </w:r>
            <w:r>
              <w:rPr>
                <w:rFonts w:ascii="宋体" w:hAnsi="宋体" w:hint="eastAsia"/>
                <w:szCs w:val="21"/>
              </w:rPr>
              <w:t>训练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27E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8B4E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以慢练的形式加以练习，右手手型与方法要完全正确和标准。</w:t>
            </w:r>
            <w:r>
              <w:rPr>
                <w:rFonts w:ascii="宋体" w:hAnsi="宋体" w:hint="eastAsia"/>
                <w:szCs w:val="21"/>
              </w:rPr>
              <w:t>难点：节奏准确，按照练习曲要求，以期达到其目的。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FE1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DD6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基本练习曲</w:t>
            </w:r>
          </w:p>
        </w:tc>
      </w:tr>
      <w:tr w:rsidR="007B3AFD" w:rsidRPr="00133138" w14:paraId="078A8BB4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7EEC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03E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练习曲</w:t>
            </w:r>
            <w:r>
              <w:rPr>
                <w:rFonts w:ascii="宋体" w:hAnsi="宋体" w:hint="eastAsia"/>
                <w:szCs w:val="21"/>
              </w:rPr>
              <w:t>训练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B050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EC71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以慢练的形式加以练习，右手手型与方法要完全正确和标准。</w:t>
            </w:r>
            <w:r>
              <w:rPr>
                <w:rFonts w:ascii="宋体" w:hAnsi="宋体" w:hint="eastAsia"/>
                <w:szCs w:val="21"/>
              </w:rPr>
              <w:t>难点：节奏准确，按照练习曲要求，以期达到其目的。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7CCD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E7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基本练习曲</w:t>
            </w:r>
          </w:p>
        </w:tc>
      </w:tr>
      <w:tr w:rsidR="007B3AFD" w:rsidRPr="00133138" w14:paraId="39512C4B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9E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933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练习曲</w:t>
            </w:r>
            <w:r>
              <w:rPr>
                <w:rFonts w:ascii="宋体" w:hAnsi="宋体" w:hint="eastAsia"/>
                <w:szCs w:val="21"/>
              </w:rPr>
              <w:t>训练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7B75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20DB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以慢练的形式加以练习，右手手型与方法要完全正确和标准。</w:t>
            </w:r>
            <w:r>
              <w:rPr>
                <w:rFonts w:ascii="宋体" w:hAnsi="宋体" w:hint="eastAsia"/>
                <w:szCs w:val="21"/>
              </w:rPr>
              <w:t>难点：节奏准确，按照练习曲要求，以期达到其目的。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3E0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25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基本练习曲</w:t>
            </w:r>
          </w:p>
        </w:tc>
      </w:tr>
      <w:tr w:rsidR="007B3AFD" w:rsidRPr="00133138" w14:paraId="460A20A6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04EC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D1B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练习曲</w:t>
            </w:r>
            <w:r>
              <w:rPr>
                <w:rFonts w:ascii="宋体" w:hAnsi="宋体" w:hint="eastAsia"/>
                <w:szCs w:val="21"/>
              </w:rPr>
              <w:t>训练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99E2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7494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以慢练的形式加以练习，右手手型与方法要完全正确和标准。</w:t>
            </w:r>
          </w:p>
          <w:p w14:paraId="0C0626D0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难点：节奏准确，按照练习曲要求，以期达到其目的。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B341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BF92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基本练习曲</w:t>
            </w:r>
          </w:p>
        </w:tc>
      </w:tr>
      <w:tr w:rsidR="007B3AFD" w:rsidRPr="00133138" w14:paraId="31E474D1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6DA1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D7C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07F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B1F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096365B8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F2D3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E39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365D63D7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540A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BC80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7588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C624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1704FD7E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6E8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B99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204AC07D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FEFB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ECA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96C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D5C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1B311632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27D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355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59E0C170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3195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77B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851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526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15DCE7F6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415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0E9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79770A07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D33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BC80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592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188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1DE6230A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E7F0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A999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31898F4C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9844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DEF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C83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A65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26A9BF23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F44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D77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1EC73B54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420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71D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2D0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5FC9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07DE5AAC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1D62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3732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5F1C27F0" w14:textId="77777777" w:rsidTr="008F633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C7E7" w14:textId="77777777" w:rsidR="007B3AFD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035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28D" w14:textId="77777777" w:rsidR="007B3AFD" w:rsidRPr="00133138" w:rsidRDefault="007B3AFD" w:rsidP="007B3AFD">
            <w:pPr>
              <w:spacing w:line="36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0E9" w14:textId="77777777" w:rsidR="007B3AFD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Pr="002C51B6">
              <w:rPr>
                <w:rFonts w:ascii="宋体" w:hAnsi="宋体" w:hint="eastAsia"/>
                <w:szCs w:val="21"/>
              </w:rPr>
              <w:t>两手方法要正确，速度不宜过快，先以方法和熟练流畅为主。</w:t>
            </w:r>
          </w:p>
          <w:p w14:paraId="0A4BF280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难点：乐曲流畅，连贯且背谱。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28A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讲授与示范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7C9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7B3AFD" w:rsidRPr="00133138" w14:paraId="40B8E220" w14:textId="77777777" w:rsidTr="008F6334">
        <w:trPr>
          <w:trHeight w:val="43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50DEF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B4E" w14:textId="77777777" w:rsidR="007B3AFD" w:rsidRPr="00133138" w:rsidRDefault="007B3AFD" w:rsidP="007B3AFD">
            <w:pPr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753D" w14:textId="77777777" w:rsidR="007B3AFD" w:rsidRPr="00133138" w:rsidRDefault="007B3AFD" w:rsidP="007B3AFD">
            <w:pPr>
              <w:spacing w:line="360" w:lineRule="atLeas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034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29B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</w:p>
        </w:tc>
      </w:tr>
    </w:tbl>
    <w:p w14:paraId="0FC7B9D9" w14:textId="77777777" w:rsidR="007B3AFD" w:rsidRDefault="007B3AFD" w:rsidP="007B3AFD">
      <w:pPr>
        <w:spacing w:line="360" w:lineRule="atLeast"/>
        <w:rPr>
          <w:rFonts w:ascii="宋体" w:hAnsi="宋体"/>
          <w:b/>
          <w:sz w:val="24"/>
        </w:rPr>
      </w:pPr>
    </w:p>
    <w:p w14:paraId="7C317399" w14:textId="77777777" w:rsidR="007B3AFD" w:rsidRPr="00133138" w:rsidRDefault="007B3AFD" w:rsidP="007B3AFD">
      <w:pPr>
        <w:spacing w:line="360" w:lineRule="atLeast"/>
        <w:rPr>
          <w:rFonts w:ascii="宋体" w:hAnsi="宋体"/>
          <w:b/>
          <w:sz w:val="24"/>
        </w:rPr>
      </w:pPr>
      <w:r w:rsidRPr="00133138">
        <w:rPr>
          <w:rFonts w:ascii="宋体" w:hAnsi="宋体" w:hint="eastAsia"/>
          <w:b/>
          <w:sz w:val="24"/>
        </w:rPr>
        <w:t>五、成绩评定方法及标准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4860"/>
        <w:gridCol w:w="910"/>
      </w:tblGrid>
      <w:tr w:rsidR="007B3AFD" w:rsidRPr="00133138" w14:paraId="2A5CD3F9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102CB683" w14:textId="77777777" w:rsidR="007B3AFD" w:rsidRPr="00133138" w:rsidRDefault="007B3AFD" w:rsidP="007B3AFD">
            <w:pPr>
              <w:snapToGrid w:val="0"/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14:paraId="1E6271DE" w14:textId="77777777" w:rsidR="007B3AFD" w:rsidRPr="00133138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14:paraId="41B726EB" w14:textId="77777777" w:rsidR="007B3AFD" w:rsidRPr="00133138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133138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7B3AFD" w:rsidRPr="00133138" w14:paraId="4377126F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463CBFB0" w14:textId="77777777" w:rsidR="007B3AFD" w:rsidRPr="002C51B6" w:rsidRDefault="007B3AFD" w:rsidP="007B3AFD">
            <w:pPr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60" w:type="dxa"/>
            <w:vAlign w:val="center"/>
          </w:tcPr>
          <w:p w14:paraId="2392A0AD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不得无故缺席，并能较好的完成上次所布置的作业。</w:t>
            </w:r>
          </w:p>
        </w:tc>
        <w:tc>
          <w:tcPr>
            <w:tcW w:w="910" w:type="dxa"/>
            <w:vAlign w:val="center"/>
          </w:tcPr>
          <w:p w14:paraId="4B2AC93D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7B3AFD" w:rsidRPr="00133138" w14:paraId="4C200FB6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4A0B0E08" w14:textId="77777777" w:rsidR="007B3AFD" w:rsidRPr="002C51B6" w:rsidRDefault="007B3AFD" w:rsidP="007B3AFD">
            <w:pPr>
              <w:snapToGrid w:val="0"/>
              <w:spacing w:line="360" w:lineRule="atLeas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4860" w:type="dxa"/>
            <w:vAlign w:val="center"/>
          </w:tcPr>
          <w:p w14:paraId="25261D5A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认真准备，若有不懂的地方及时提出，进行全面的讨论。</w:t>
            </w:r>
          </w:p>
        </w:tc>
        <w:tc>
          <w:tcPr>
            <w:tcW w:w="910" w:type="dxa"/>
            <w:vAlign w:val="center"/>
          </w:tcPr>
          <w:p w14:paraId="4240D45F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7B3AFD" w:rsidRPr="00133138" w14:paraId="6C2C91C6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050792BC" w14:textId="77777777" w:rsidR="007B3AFD" w:rsidRPr="002C51B6" w:rsidRDefault="007B3AFD" w:rsidP="007B3AFD">
            <w:pPr>
              <w:snapToGrid w:val="0"/>
              <w:spacing w:line="360" w:lineRule="atLeas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4860" w:type="dxa"/>
            <w:vAlign w:val="center"/>
          </w:tcPr>
          <w:p w14:paraId="0E94F311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作品须以完整流畅、熟练、节奏准确及演奏方法准确正确的形式进行回课。</w:t>
            </w:r>
          </w:p>
        </w:tc>
        <w:tc>
          <w:tcPr>
            <w:tcW w:w="910" w:type="dxa"/>
            <w:vAlign w:val="center"/>
          </w:tcPr>
          <w:p w14:paraId="033D9292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7B3AFD" w:rsidRPr="00133138" w14:paraId="1CF13610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04E1559E" w14:textId="77777777" w:rsidR="007B3AFD" w:rsidRPr="002C51B6" w:rsidRDefault="007B3AFD" w:rsidP="007B3AFD">
            <w:pPr>
              <w:snapToGrid w:val="0"/>
              <w:spacing w:line="360" w:lineRule="atLeas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4860" w:type="dxa"/>
          </w:tcPr>
          <w:p w14:paraId="539E3C2E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认真、积极参与的态度。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787789DF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7B3AFD" w:rsidRPr="00133138" w14:paraId="1E50BB96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6CB3B5A3" w14:textId="77777777" w:rsidR="007B3AFD" w:rsidRPr="002C51B6" w:rsidRDefault="007B3AFD" w:rsidP="007B3AFD">
            <w:pPr>
              <w:snapToGrid w:val="0"/>
              <w:spacing w:line="360" w:lineRule="atLeas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4860" w:type="dxa"/>
            <w:vAlign w:val="center"/>
          </w:tcPr>
          <w:p w14:paraId="454C2666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认真练习学习，考查其近段时间学习情况。</w:t>
            </w:r>
          </w:p>
        </w:tc>
        <w:tc>
          <w:tcPr>
            <w:tcW w:w="910" w:type="dxa"/>
            <w:vAlign w:val="center"/>
          </w:tcPr>
          <w:p w14:paraId="1569FE62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Pr="002C51B6"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7B3AFD" w:rsidRPr="00133138" w14:paraId="45E5302B" w14:textId="77777777" w:rsidTr="008F6334">
        <w:trPr>
          <w:trHeight w:val="285"/>
        </w:trPr>
        <w:tc>
          <w:tcPr>
            <w:tcW w:w="1620" w:type="dxa"/>
            <w:vAlign w:val="center"/>
          </w:tcPr>
          <w:p w14:paraId="1A3935FF" w14:textId="77777777" w:rsidR="007B3AFD" w:rsidRPr="002C51B6" w:rsidRDefault="007B3AFD" w:rsidP="007B3AFD">
            <w:pPr>
              <w:snapToGrid w:val="0"/>
              <w:spacing w:line="360" w:lineRule="atLeas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4860" w:type="dxa"/>
          </w:tcPr>
          <w:p w14:paraId="1FD93C93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left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须演奏方法正确，演奏作品熟练流畅连贯，节奏准确。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BF58B12" w14:textId="77777777" w:rsidR="007B3AFD" w:rsidRPr="002C51B6" w:rsidRDefault="007B3AFD" w:rsidP="007B3AFD">
            <w:pPr>
              <w:snapToGrid w:val="0"/>
              <w:spacing w:line="36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 w:rsidRPr="002C51B6">
              <w:rPr>
                <w:rFonts w:ascii="宋体" w:hAnsi="宋体" w:hint="eastAsia"/>
                <w:szCs w:val="21"/>
              </w:rPr>
              <w:t>70%</w:t>
            </w:r>
          </w:p>
        </w:tc>
      </w:tr>
    </w:tbl>
    <w:p w14:paraId="0475BA91" w14:textId="77777777" w:rsidR="007B3AFD" w:rsidRPr="006749C3" w:rsidRDefault="007B3AFD" w:rsidP="007B3AFD">
      <w:pPr>
        <w:spacing w:line="360" w:lineRule="atLeast"/>
        <w:rPr>
          <w:rFonts w:ascii="宋体" w:hAnsi="宋体"/>
          <w:sz w:val="24"/>
        </w:rPr>
      </w:pPr>
      <w:r w:rsidRPr="00133138">
        <w:rPr>
          <w:rFonts w:ascii="宋体" w:hAnsi="宋体" w:hint="eastAsia"/>
          <w:sz w:val="24"/>
        </w:rPr>
        <w:t xml:space="preserve">   </w:t>
      </w:r>
    </w:p>
    <w:p w14:paraId="3382F118" w14:textId="77777777" w:rsidR="007B3AFD" w:rsidRPr="00133138" w:rsidRDefault="007B3AFD" w:rsidP="007B3AFD">
      <w:pPr>
        <w:spacing w:line="360" w:lineRule="atLeast"/>
        <w:rPr>
          <w:rFonts w:ascii="宋体" w:hAnsi="宋体"/>
          <w:b/>
          <w:sz w:val="24"/>
        </w:rPr>
      </w:pPr>
      <w:r w:rsidRPr="00133138">
        <w:rPr>
          <w:rFonts w:ascii="宋体" w:hAnsi="宋体" w:hint="eastAsia"/>
          <w:b/>
          <w:sz w:val="24"/>
        </w:rPr>
        <w:t>六、学院教学指导委员会审查意见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7B3AFD" w:rsidRPr="00133138" w14:paraId="63EF5401" w14:textId="77777777" w:rsidTr="008F6334">
        <w:tc>
          <w:tcPr>
            <w:tcW w:w="8522" w:type="dxa"/>
          </w:tcPr>
          <w:p w14:paraId="4167E3D6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</w:p>
          <w:p w14:paraId="499C5279" w14:textId="77777777" w:rsidR="007B3AFD" w:rsidRPr="00133138" w:rsidRDefault="007B3AFD" w:rsidP="007B3AFD">
            <w:pPr>
              <w:spacing w:line="360" w:lineRule="atLeast"/>
              <w:ind w:firstLine="945"/>
              <w:rPr>
                <w:rFonts w:ascii="宋体" w:hAnsi="宋体"/>
                <w:szCs w:val="21"/>
              </w:rPr>
            </w:pPr>
          </w:p>
          <w:p w14:paraId="0D14BB9C" w14:textId="77777777" w:rsidR="007B3AFD" w:rsidRPr="00133138" w:rsidRDefault="007B3AFD" w:rsidP="007B3AFD">
            <w:pPr>
              <w:spacing w:line="360" w:lineRule="atLeast"/>
              <w:ind w:firstLine="945"/>
              <w:rPr>
                <w:rFonts w:ascii="宋体" w:hAnsi="宋体"/>
                <w:szCs w:val="21"/>
              </w:rPr>
            </w:pPr>
            <w:r w:rsidRPr="00133138"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14:paraId="6F6E065E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</w:p>
          <w:p w14:paraId="6AF734EA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</w:p>
          <w:p w14:paraId="28B5DD16" w14:textId="77777777" w:rsidR="007B3AFD" w:rsidRPr="00133138" w:rsidRDefault="007B3AFD" w:rsidP="007B3AFD">
            <w:pPr>
              <w:spacing w:line="360" w:lineRule="atLeast"/>
              <w:rPr>
                <w:rFonts w:ascii="宋体" w:hAnsi="宋体"/>
                <w:szCs w:val="21"/>
              </w:rPr>
            </w:pPr>
            <w:r w:rsidRPr="00133138">
              <w:rPr>
                <w:rFonts w:ascii="宋体" w:hAnsi="宋体" w:hint="eastAsia"/>
                <w:szCs w:val="21"/>
              </w:rPr>
              <w:t>学院教学指导委员会主任签名：                     日期：   年    月    日</w:t>
            </w:r>
          </w:p>
        </w:tc>
      </w:tr>
    </w:tbl>
    <w:p w14:paraId="6F76A159" w14:textId="77777777" w:rsidR="008D4D16" w:rsidRDefault="008D4D16" w:rsidP="007B3AFD">
      <w:pPr>
        <w:spacing w:line="360" w:lineRule="atLeast"/>
      </w:pPr>
    </w:p>
    <w:sectPr w:rsidR="008D4D16" w:rsidSect="00600CDB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FD"/>
    <w:rsid w:val="00600CDB"/>
    <w:rsid w:val="007B3AFD"/>
    <w:rsid w:val="008D4D16"/>
    <w:rsid w:val="00B4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47A5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FD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sid w:val="007B3AFD"/>
    <w:rPr>
      <w:rFonts w:ascii="宋体" w:eastAsia="宋体" w:hAnsi="Courier New" w:cs="Times New Roman"/>
      <w:szCs w:val="20"/>
    </w:rPr>
  </w:style>
  <w:style w:type="character" w:customStyle="1" w:styleId="a4">
    <w:name w:val="纯文本字符"/>
    <w:basedOn w:val="a0"/>
    <w:link w:val="a3"/>
    <w:rsid w:val="007B3AFD"/>
    <w:rPr>
      <w:rFonts w:ascii="宋体" w:eastAsia="宋体" w:hAnsi="Courier New" w:cs="Times New Roman"/>
      <w:szCs w:val="20"/>
    </w:rPr>
  </w:style>
  <w:style w:type="paragraph" w:styleId="2">
    <w:name w:val="Body Text 2"/>
    <w:basedOn w:val="a"/>
    <w:link w:val="20"/>
    <w:rsid w:val="007B3AFD"/>
    <w:pPr>
      <w:spacing w:after="120" w:line="480" w:lineRule="auto"/>
    </w:pPr>
  </w:style>
  <w:style w:type="character" w:customStyle="1" w:styleId="20">
    <w:name w:val="正文文本 2字符"/>
    <w:basedOn w:val="a0"/>
    <w:link w:val="2"/>
    <w:rsid w:val="007B3AFD"/>
    <w:rPr>
      <w:rFonts w:ascii="Times New Roman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FD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sid w:val="007B3AFD"/>
    <w:rPr>
      <w:rFonts w:ascii="宋体" w:eastAsia="宋体" w:hAnsi="Courier New" w:cs="Times New Roman"/>
      <w:szCs w:val="20"/>
    </w:rPr>
  </w:style>
  <w:style w:type="character" w:customStyle="1" w:styleId="a4">
    <w:name w:val="纯文本字符"/>
    <w:basedOn w:val="a0"/>
    <w:link w:val="a3"/>
    <w:rsid w:val="007B3AFD"/>
    <w:rPr>
      <w:rFonts w:ascii="宋体" w:eastAsia="宋体" w:hAnsi="Courier New" w:cs="Times New Roman"/>
      <w:szCs w:val="20"/>
    </w:rPr>
  </w:style>
  <w:style w:type="paragraph" w:styleId="2">
    <w:name w:val="Body Text 2"/>
    <w:basedOn w:val="a"/>
    <w:link w:val="20"/>
    <w:rsid w:val="007B3AFD"/>
    <w:pPr>
      <w:spacing w:after="120" w:line="480" w:lineRule="auto"/>
    </w:pPr>
  </w:style>
  <w:style w:type="character" w:customStyle="1" w:styleId="20">
    <w:name w:val="正文文本 2字符"/>
    <w:basedOn w:val="a0"/>
    <w:link w:val="2"/>
    <w:rsid w:val="007B3AFD"/>
    <w:rPr>
      <w:rFonts w:ascii="Times New Roman" w:eastAsia="宋体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390</Words>
  <Characters>2224</Characters>
  <Application>Microsoft Macintosh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琼浆美酒 hqiong0829</dc:creator>
  <cp:keywords/>
  <dc:description/>
  <cp:lastModifiedBy>琼浆美酒 hqiong0829</cp:lastModifiedBy>
  <cp:revision>2</cp:revision>
  <dcterms:created xsi:type="dcterms:W3CDTF">2016-10-15T15:23:00Z</dcterms:created>
  <dcterms:modified xsi:type="dcterms:W3CDTF">2016-10-15T15:58:00Z</dcterms:modified>
</cp:coreProperties>
</file>