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192C5B" w14:textId="56FDB6FC" w:rsidR="002E27E1" w:rsidRPr="00171228" w:rsidRDefault="002E27E1" w:rsidP="00061F27">
      <w:pPr>
        <w:spacing w:after="0"/>
        <w:jc w:val="center"/>
        <w:rPr>
          <w:rFonts w:ascii="宋体" w:eastAsiaTheme="minorEastAsia" w:hAnsi="宋体"/>
          <w:b/>
          <w:sz w:val="32"/>
          <w:szCs w:val="32"/>
          <w:lang w:eastAsia="zh-CN"/>
        </w:rPr>
      </w:pPr>
      <w:bookmarkStart w:id="0" w:name="_GoBack"/>
      <w:bookmarkEnd w:id="0"/>
      <w:r w:rsidRPr="00271F37">
        <w:rPr>
          <w:rFonts w:ascii="宋体" w:hAnsi="宋体" w:hint="eastAsia"/>
          <w:b/>
          <w:sz w:val="32"/>
          <w:szCs w:val="32"/>
        </w:rPr>
        <w:t>《</w:t>
      </w:r>
      <w:r w:rsidR="004E140A">
        <w:rPr>
          <w:rFonts w:ascii="宋体" w:eastAsiaTheme="minorEastAsia" w:hAnsi="宋体" w:hint="eastAsia"/>
          <w:b/>
          <w:sz w:val="32"/>
          <w:szCs w:val="32"/>
          <w:lang w:eastAsia="zh-CN"/>
        </w:rPr>
        <w:t>钢琴基础</w:t>
      </w:r>
      <w:r w:rsidR="000E2223">
        <w:rPr>
          <w:rFonts w:ascii="宋体" w:eastAsiaTheme="minorEastAsia" w:hAnsi="宋体" w:hint="eastAsia"/>
          <w:b/>
          <w:sz w:val="32"/>
          <w:szCs w:val="32"/>
          <w:lang w:eastAsia="zh-CN"/>
        </w:rPr>
        <w:t>4</w:t>
      </w:r>
      <w:r w:rsidRPr="00271F37">
        <w:rPr>
          <w:rFonts w:ascii="宋体" w:hAnsi="宋体" w:hint="eastAsia"/>
          <w:b/>
          <w:sz w:val="32"/>
          <w:szCs w:val="32"/>
        </w:rPr>
        <w:t>》课程教学大纲</w:t>
      </w:r>
    </w:p>
    <w:tbl>
      <w:tblPr>
        <w:tblW w:w="9420" w:type="dxa"/>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468"/>
        <w:gridCol w:w="369"/>
        <w:gridCol w:w="623"/>
        <w:gridCol w:w="1550"/>
        <w:gridCol w:w="1665"/>
        <w:gridCol w:w="896"/>
        <w:gridCol w:w="708"/>
        <w:gridCol w:w="492"/>
        <w:gridCol w:w="1092"/>
      </w:tblGrid>
      <w:tr w:rsidR="002E27E1" w:rsidRPr="002E27E1" w14:paraId="1BCC5EEB" w14:textId="77777777" w:rsidTr="00B66DC0">
        <w:trPr>
          <w:trHeight w:val="340"/>
          <w:jc w:val="center"/>
        </w:trPr>
        <w:tc>
          <w:tcPr>
            <w:tcW w:w="4567" w:type="dxa"/>
            <w:gridSpan w:val="5"/>
            <w:vAlign w:val="center"/>
          </w:tcPr>
          <w:p w14:paraId="72C76E68" w14:textId="750DE2F2"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Pr="002E27E1">
              <w:rPr>
                <w:rFonts w:ascii="宋体" w:eastAsia="宋体" w:hAnsi="宋体" w:hint="eastAsia"/>
                <w:sz w:val="21"/>
                <w:szCs w:val="21"/>
              </w:rPr>
              <w:t xml:space="preserve"> </w:t>
            </w:r>
            <w:r w:rsidR="004E140A">
              <w:rPr>
                <w:rFonts w:ascii="宋体" w:eastAsia="宋体" w:hAnsi="宋体" w:hint="eastAsia"/>
                <w:sz w:val="21"/>
                <w:szCs w:val="21"/>
                <w:lang w:eastAsia="zh-CN"/>
              </w:rPr>
              <w:t>钢琴基础</w:t>
            </w:r>
            <w:r w:rsidR="006E3AC4">
              <w:rPr>
                <w:rFonts w:ascii="宋体" w:eastAsia="宋体" w:hAnsi="宋体" w:hint="eastAsia"/>
                <w:sz w:val="21"/>
                <w:szCs w:val="21"/>
                <w:lang w:eastAsia="zh-CN"/>
              </w:rPr>
              <w:t>4</w:t>
            </w:r>
          </w:p>
        </w:tc>
        <w:tc>
          <w:tcPr>
            <w:tcW w:w="4853" w:type="dxa"/>
            <w:gridSpan w:val="5"/>
            <w:vAlign w:val="center"/>
          </w:tcPr>
          <w:p w14:paraId="67E37354"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4E140A">
              <w:rPr>
                <w:rFonts w:ascii="宋体" w:eastAsia="宋体" w:hAnsi="宋体" w:hint="eastAsia"/>
                <w:sz w:val="21"/>
                <w:szCs w:val="21"/>
                <w:lang w:eastAsia="zh-CN"/>
              </w:rPr>
              <w:t>必修</w:t>
            </w:r>
          </w:p>
        </w:tc>
      </w:tr>
      <w:tr w:rsidR="002E27E1" w:rsidRPr="002E27E1" w14:paraId="73299897" w14:textId="77777777" w:rsidTr="004E140A">
        <w:trPr>
          <w:trHeight w:val="340"/>
          <w:jc w:val="center"/>
        </w:trPr>
        <w:tc>
          <w:tcPr>
            <w:tcW w:w="9420" w:type="dxa"/>
            <w:gridSpan w:val="10"/>
            <w:vAlign w:val="center"/>
          </w:tcPr>
          <w:p w14:paraId="0A622B73" w14:textId="11149F21" w:rsidR="002E27E1" w:rsidRPr="00B66DC0" w:rsidRDefault="002E27E1" w:rsidP="00061F27">
            <w:pPr>
              <w:tabs>
                <w:tab w:val="left" w:pos="1440"/>
              </w:tabs>
              <w:spacing w:after="0" w:line="0" w:lineRule="atLeast"/>
              <w:outlineLvl w:val="0"/>
              <w:rPr>
                <w:rFonts w:ascii="宋体" w:eastAsiaTheme="minorEastAsia" w:hAnsi="宋体"/>
                <w:b/>
                <w:sz w:val="21"/>
                <w:szCs w:val="21"/>
                <w:lang w:eastAsia="zh-CN"/>
              </w:rPr>
            </w:pPr>
            <w:r w:rsidRPr="002E27E1">
              <w:rPr>
                <w:rFonts w:ascii="宋体" w:eastAsia="宋体" w:hAnsi="宋体" w:hint="eastAsia"/>
                <w:b/>
                <w:sz w:val="21"/>
                <w:szCs w:val="21"/>
              </w:rPr>
              <w:t>课程英文名称：</w:t>
            </w:r>
            <w:r w:rsidR="004E140A" w:rsidRPr="00A37425">
              <w:rPr>
                <w:rFonts w:ascii="宋体" w:hAnsi="宋体" w:cs="宋体"/>
                <w:sz w:val="18"/>
                <w:szCs w:val="18"/>
              </w:rPr>
              <w:t>Piano Foundation</w:t>
            </w:r>
            <w:r w:rsidR="004E140A">
              <w:rPr>
                <w:rFonts w:ascii="宋体" w:hAnsi="宋体" w:cs="宋体" w:hint="eastAsia"/>
                <w:sz w:val="18"/>
                <w:szCs w:val="18"/>
              </w:rPr>
              <w:t xml:space="preserve"> </w:t>
            </w:r>
            <w:r w:rsidR="006E3AC4">
              <w:rPr>
                <w:rFonts w:ascii="宋体" w:eastAsiaTheme="minorEastAsia" w:hAnsi="宋体" w:cs="宋体" w:hint="eastAsia"/>
                <w:sz w:val="18"/>
                <w:szCs w:val="18"/>
                <w:lang w:eastAsia="zh-CN"/>
              </w:rPr>
              <w:t>4</w:t>
            </w:r>
          </w:p>
        </w:tc>
      </w:tr>
      <w:tr w:rsidR="002E27E1" w:rsidRPr="002E27E1" w14:paraId="1FD606DB" w14:textId="77777777" w:rsidTr="00B66DC0">
        <w:trPr>
          <w:trHeight w:val="340"/>
          <w:jc w:val="center"/>
        </w:trPr>
        <w:tc>
          <w:tcPr>
            <w:tcW w:w="4567" w:type="dxa"/>
            <w:gridSpan w:val="5"/>
            <w:vAlign w:val="center"/>
          </w:tcPr>
          <w:p w14:paraId="1DCFD371"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B66DC0">
              <w:rPr>
                <w:rFonts w:ascii="宋体" w:eastAsia="宋体" w:hAnsi="宋体" w:hint="eastAsia"/>
                <w:sz w:val="21"/>
                <w:szCs w:val="21"/>
                <w:lang w:eastAsia="zh-CN"/>
              </w:rPr>
              <w:t>16</w:t>
            </w:r>
            <w:r w:rsidR="004E140A" w:rsidRPr="004E140A">
              <w:rPr>
                <w:rFonts w:ascii="宋体" w:eastAsia="宋体" w:hAnsi="宋体" w:hint="eastAsia"/>
                <w:sz w:val="21"/>
                <w:szCs w:val="21"/>
                <w:lang w:eastAsia="zh-CN"/>
              </w:rPr>
              <w:t>/1/</w:t>
            </w:r>
            <w:r w:rsidR="00976838">
              <w:rPr>
                <w:rFonts w:ascii="宋体" w:eastAsia="宋体" w:hAnsi="宋体" w:hint="eastAsia"/>
                <w:sz w:val="21"/>
                <w:szCs w:val="21"/>
                <w:lang w:eastAsia="zh-CN"/>
              </w:rPr>
              <w:t>0.5</w:t>
            </w:r>
          </w:p>
        </w:tc>
        <w:tc>
          <w:tcPr>
            <w:tcW w:w="4853" w:type="dxa"/>
            <w:gridSpan w:val="5"/>
            <w:vAlign w:val="center"/>
          </w:tcPr>
          <w:p w14:paraId="48EF4FD2"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14:paraId="379A7445" w14:textId="77777777" w:rsidTr="004E140A">
        <w:trPr>
          <w:trHeight w:val="340"/>
          <w:jc w:val="center"/>
        </w:trPr>
        <w:tc>
          <w:tcPr>
            <w:tcW w:w="9420" w:type="dxa"/>
            <w:gridSpan w:val="10"/>
            <w:vAlign w:val="center"/>
          </w:tcPr>
          <w:p w14:paraId="70D1B1AF" w14:textId="3360EE8C"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先修课程：</w:t>
            </w:r>
            <w:r w:rsidR="00B66DC0" w:rsidRPr="00F803C2">
              <w:rPr>
                <w:rFonts w:ascii="宋体" w:hAnsi="宋体" w:hint="eastAsia"/>
                <w:szCs w:val="21"/>
              </w:rPr>
              <w:t>钢琴基础</w:t>
            </w:r>
            <w:r w:rsidR="00B66DC0" w:rsidRPr="00F803C2">
              <w:rPr>
                <w:rFonts w:ascii="宋体" w:hAnsi="宋体" w:hint="eastAsia"/>
                <w:szCs w:val="21"/>
              </w:rPr>
              <w:t>1</w:t>
            </w:r>
            <w:r w:rsidR="00B66DC0">
              <w:rPr>
                <w:rFonts w:ascii="宋体" w:hAnsi="宋体" w:hint="eastAsia"/>
                <w:szCs w:val="21"/>
              </w:rPr>
              <w:t>、</w:t>
            </w:r>
            <w:r w:rsidR="00B66DC0">
              <w:rPr>
                <w:rFonts w:ascii="宋体" w:hAnsi="宋体" w:hint="eastAsia"/>
                <w:szCs w:val="21"/>
              </w:rPr>
              <w:t>2</w:t>
            </w:r>
            <w:r w:rsidR="006E3AC4">
              <w:rPr>
                <w:rFonts w:ascii="宋体" w:hAnsi="宋体" w:hint="eastAsia"/>
                <w:szCs w:val="21"/>
              </w:rPr>
              <w:t>、</w:t>
            </w:r>
            <w:r w:rsidR="006E3AC4">
              <w:rPr>
                <w:rFonts w:ascii="宋体" w:hAnsi="宋体" w:hint="eastAsia"/>
                <w:szCs w:val="21"/>
              </w:rPr>
              <w:t>3</w:t>
            </w:r>
          </w:p>
        </w:tc>
      </w:tr>
      <w:tr w:rsidR="002E27E1" w:rsidRPr="002E27E1" w14:paraId="60E0F367" w14:textId="77777777" w:rsidTr="00B66DC0">
        <w:trPr>
          <w:trHeight w:val="340"/>
          <w:jc w:val="center"/>
        </w:trPr>
        <w:tc>
          <w:tcPr>
            <w:tcW w:w="4567" w:type="dxa"/>
            <w:gridSpan w:val="5"/>
            <w:vAlign w:val="center"/>
          </w:tcPr>
          <w:p w14:paraId="3B6B51E9" w14:textId="4A568171" w:rsidR="002E27E1" w:rsidRPr="002E27E1" w:rsidRDefault="002E27E1" w:rsidP="00B66DC0">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4E140A" w:rsidRPr="004E140A">
              <w:rPr>
                <w:rFonts w:ascii="宋体" w:eastAsia="宋体" w:hAnsi="宋体" w:hint="eastAsia"/>
                <w:sz w:val="21"/>
                <w:szCs w:val="21"/>
                <w:lang w:eastAsia="zh-CN"/>
              </w:rPr>
              <w:t>2017-2018</w:t>
            </w:r>
            <w:r w:rsidR="006E3AC4">
              <w:rPr>
                <w:rFonts w:ascii="宋体" w:eastAsia="宋体" w:hAnsi="宋体" w:hint="eastAsia"/>
                <w:sz w:val="21"/>
                <w:szCs w:val="21"/>
                <w:lang w:eastAsia="zh-CN"/>
              </w:rPr>
              <w:t>第2</w:t>
            </w:r>
            <w:r w:rsidR="004E140A" w:rsidRPr="004E140A">
              <w:rPr>
                <w:rFonts w:ascii="宋体" w:eastAsia="宋体" w:hAnsi="宋体" w:hint="eastAsia"/>
                <w:sz w:val="21"/>
                <w:szCs w:val="21"/>
                <w:lang w:eastAsia="zh-CN"/>
              </w:rPr>
              <w:t>学期</w:t>
            </w:r>
            <w:r w:rsidR="00B66DC0">
              <w:rPr>
                <w:rFonts w:ascii="宋体" w:eastAsia="宋体" w:hAnsi="宋体" w:hint="eastAsia"/>
                <w:sz w:val="21"/>
                <w:szCs w:val="21"/>
                <w:lang w:eastAsia="zh-CN"/>
              </w:rPr>
              <w:t>1-16</w:t>
            </w:r>
            <w:r w:rsidR="004E140A" w:rsidRPr="004E140A">
              <w:rPr>
                <w:rFonts w:ascii="宋体" w:eastAsia="宋体" w:hAnsi="宋体" w:hint="eastAsia"/>
                <w:sz w:val="21"/>
                <w:szCs w:val="21"/>
                <w:lang w:eastAsia="zh-CN"/>
              </w:rPr>
              <w:t>周</w:t>
            </w:r>
          </w:p>
        </w:tc>
        <w:tc>
          <w:tcPr>
            <w:tcW w:w="4853" w:type="dxa"/>
            <w:gridSpan w:val="5"/>
            <w:vAlign w:val="center"/>
          </w:tcPr>
          <w:p w14:paraId="1F321F21"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976838">
              <w:rPr>
                <w:rFonts w:ascii="宋体" w:eastAsia="宋体" w:hAnsi="宋体" w:hint="eastAsia"/>
                <w:b/>
                <w:sz w:val="21"/>
                <w:szCs w:val="21"/>
                <w:lang w:eastAsia="zh-CN"/>
              </w:rPr>
              <w:t>11A141</w:t>
            </w:r>
          </w:p>
        </w:tc>
      </w:tr>
      <w:tr w:rsidR="002E27E1" w:rsidRPr="002E27E1" w14:paraId="19FC5159" w14:textId="77777777" w:rsidTr="004E140A">
        <w:trPr>
          <w:trHeight w:val="340"/>
          <w:jc w:val="center"/>
        </w:trPr>
        <w:tc>
          <w:tcPr>
            <w:tcW w:w="9420" w:type="dxa"/>
            <w:gridSpan w:val="10"/>
            <w:vAlign w:val="center"/>
          </w:tcPr>
          <w:p w14:paraId="30E69C06" w14:textId="77777777"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 xml:space="preserve">授课对象： </w:t>
            </w:r>
            <w:r w:rsidR="00B66DC0">
              <w:rPr>
                <w:rFonts w:ascii="宋体" w:eastAsia="宋体" w:hAnsi="宋体" w:hint="eastAsia"/>
                <w:sz w:val="21"/>
                <w:szCs w:val="21"/>
                <w:lang w:eastAsia="zh-CN"/>
              </w:rPr>
              <w:t>2016</w:t>
            </w:r>
            <w:r w:rsidR="004E140A" w:rsidRPr="004E140A">
              <w:rPr>
                <w:rFonts w:ascii="宋体" w:eastAsia="宋体" w:hAnsi="宋体" w:hint="eastAsia"/>
                <w:sz w:val="21"/>
                <w:szCs w:val="21"/>
                <w:lang w:eastAsia="zh-CN"/>
              </w:rPr>
              <w:t>级音乐教育</w:t>
            </w:r>
          </w:p>
        </w:tc>
      </w:tr>
      <w:tr w:rsidR="002E27E1" w:rsidRPr="002E27E1" w14:paraId="6F94CCB9" w14:textId="77777777" w:rsidTr="004E140A">
        <w:trPr>
          <w:trHeight w:val="340"/>
          <w:jc w:val="center"/>
        </w:trPr>
        <w:tc>
          <w:tcPr>
            <w:tcW w:w="9420" w:type="dxa"/>
            <w:gridSpan w:val="10"/>
            <w:vAlign w:val="center"/>
          </w:tcPr>
          <w:p w14:paraId="7FC97B86"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4E140A" w:rsidRPr="004E140A">
              <w:rPr>
                <w:rFonts w:ascii="宋体" w:eastAsia="宋体" w:hAnsi="宋体" w:hint="eastAsia"/>
                <w:sz w:val="21"/>
                <w:szCs w:val="21"/>
              </w:rPr>
              <w:t>教育学院(师范学院)</w:t>
            </w:r>
          </w:p>
        </w:tc>
      </w:tr>
      <w:tr w:rsidR="002E27E1" w:rsidRPr="002E27E1" w14:paraId="2A55E25D" w14:textId="77777777" w:rsidTr="004E140A">
        <w:trPr>
          <w:trHeight w:val="340"/>
          <w:jc w:val="center"/>
        </w:trPr>
        <w:tc>
          <w:tcPr>
            <w:tcW w:w="9420" w:type="dxa"/>
            <w:gridSpan w:val="10"/>
            <w:vAlign w:val="center"/>
          </w:tcPr>
          <w:p w14:paraId="3A7EB797"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976838">
              <w:rPr>
                <w:rFonts w:ascii="宋体" w:eastAsia="宋体" w:hAnsi="宋体" w:hint="eastAsia"/>
                <w:sz w:val="21"/>
                <w:szCs w:val="21"/>
              </w:rPr>
              <w:t>杨梦洁</w:t>
            </w:r>
          </w:p>
        </w:tc>
      </w:tr>
      <w:tr w:rsidR="002E27E1" w:rsidRPr="002E27E1" w14:paraId="589B43C3" w14:textId="77777777" w:rsidTr="00B66DC0">
        <w:trPr>
          <w:trHeight w:val="340"/>
          <w:jc w:val="center"/>
        </w:trPr>
        <w:tc>
          <w:tcPr>
            <w:tcW w:w="4567" w:type="dxa"/>
            <w:gridSpan w:val="5"/>
            <w:vAlign w:val="center"/>
          </w:tcPr>
          <w:p w14:paraId="3BD9E0B4"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976838">
              <w:rPr>
                <w:rFonts w:ascii="宋体" w:eastAsia="宋体" w:hAnsi="宋体" w:hint="eastAsia"/>
                <w:b/>
                <w:sz w:val="21"/>
                <w:szCs w:val="21"/>
              </w:rPr>
              <w:t>18819513909</w:t>
            </w:r>
          </w:p>
        </w:tc>
        <w:tc>
          <w:tcPr>
            <w:tcW w:w="4853" w:type="dxa"/>
            <w:gridSpan w:val="5"/>
            <w:vAlign w:val="center"/>
          </w:tcPr>
          <w:p w14:paraId="308E27D8"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976838">
              <w:rPr>
                <w:rFonts w:ascii="宋体" w:eastAsia="宋体" w:hAnsi="宋体" w:hint="eastAsia"/>
                <w:b/>
                <w:sz w:val="21"/>
                <w:szCs w:val="21"/>
              </w:rPr>
              <w:t>814678288@</w:t>
            </w:r>
            <w:r w:rsidR="00976838">
              <w:rPr>
                <w:rFonts w:ascii="宋体" w:eastAsia="宋体" w:hAnsi="宋体"/>
                <w:b/>
                <w:sz w:val="21"/>
                <w:szCs w:val="21"/>
              </w:rPr>
              <w:t>qq.com</w:t>
            </w:r>
          </w:p>
        </w:tc>
      </w:tr>
      <w:tr w:rsidR="002E27E1" w:rsidRPr="002E27E1" w14:paraId="694BB4EE" w14:textId="77777777" w:rsidTr="004E140A">
        <w:trPr>
          <w:trHeight w:val="340"/>
          <w:jc w:val="center"/>
        </w:trPr>
        <w:tc>
          <w:tcPr>
            <w:tcW w:w="9420" w:type="dxa"/>
            <w:gridSpan w:val="10"/>
            <w:vAlign w:val="center"/>
          </w:tcPr>
          <w:p w14:paraId="578375D1"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76838">
              <w:rPr>
                <w:rFonts w:ascii="宋体" w:eastAsia="宋体" w:hAnsi="宋体" w:hint="eastAsia"/>
                <w:sz w:val="21"/>
                <w:szCs w:val="21"/>
                <w:lang w:eastAsia="zh-CN"/>
              </w:rPr>
              <w:t>11A141</w:t>
            </w:r>
          </w:p>
        </w:tc>
      </w:tr>
      <w:tr w:rsidR="00735FDE" w:rsidRPr="00735FDE" w14:paraId="0F02FCDA" w14:textId="77777777" w:rsidTr="004E140A">
        <w:trPr>
          <w:trHeight w:val="340"/>
          <w:jc w:val="center"/>
        </w:trPr>
        <w:tc>
          <w:tcPr>
            <w:tcW w:w="9420" w:type="dxa"/>
            <w:gridSpan w:val="10"/>
            <w:vAlign w:val="center"/>
          </w:tcPr>
          <w:p w14:paraId="1868FEC8" w14:textId="77777777"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4E140A" w:rsidRPr="004E140A">
              <w:rPr>
                <w:rFonts w:ascii="宋体" w:eastAsia="宋体" w:hAnsi="宋体" w:hint="eastAsia"/>
                <w:b/>
                <w:kern w:val="2"/>
                <w:sz w:val="21"/>
                <w:szCs w:val="21"/>
                <w:lang w:eastAsia="zh-CN"/>
              </w:rPr>
              <w:t>√</w:t>
            </w:r>
            <w:r w:rsidR="004E140A">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14:paraId="1431CCCC" w14:textId="77777777" w:rsidTr="004E140A">
        <w:trPr>
          <w:trHeight w:val="876"/>
          <w:jc w:val="center"/>
        </w:trPr>
        <w:tc>
          <w:tcPr>
            <w:tcW w:w="9420" w:type="dxa"/>
            <w:gridSpan w:val="10"/>
            <w:vAlign w:val="center"/>
          </w:tcPr>
          <w:p w14:paraId="00AAE189" w14:textId="77777777" w:rsidR="00735FDE" w:rsidRDefault="00735FDE" w:rsidP="00061F27">
            <w:pPr>
              <w:tabs>
                <w:tab w:val="left" w:pos="1440"/>
              </w:tabs>
              <w:spacing w:after="0" w:line="0" w:lineRule="atLeast"/>
              <w:outlineLvl w:val="0"/>
              <w:rPr>
                <w:rFonts w:ascii="宋体" w:eastAsia="宋体" w:hAnsi="宋体"/>
                <w:sz w:val="21"/>
                <w:szCs w:val="21"/>
              </w:rPr>
            </w:pPr>
            <w:r>
              <w:rPr>
                <w:rFonts w:ascii="宋体" w:eastAsia="宋体" w:hAnsi="宋体" w:hint="eastAsia"/>
                <w:b/>
                <w:bCs/>
                <w:sz w:val="21"/>
                <w:szCs w:val="21"/>
                <w:lang w:eastAsia="zh-CN"/>
              </w:rPr>
              <w:t>使用教材：</w:t>
            </w:r>
            <w:r w:rsidR="004E140A" w:rsidRPr="004E140A">
              <w:rPr>
                <w:rFonts w:ascii="宋体" w:eastAsia="宋体" w:hAnsi="宋体" w:hint="eastAsia"/>
                <w:sz w:val="21"/>
                <w:szCs w:val="21"/>
              </w:rPr>
              <w:t>《钢琴实用教程》（</w:t>
            </w:r>
            <w:r w:rsidR="00B66DC0">
              <w:rPr>
                <w:rFonts w:asciiTheme="majorEastAsia" w:eastAsiaTheme="majorEastAsia" w:hAnsiTheme="majorEastAsia" w:hint="eastAsia"/>
                <w:sz w:val="21"/>
                <w:szCs w:val="21"/>
                <w:lang w:eastAsia="zh-CN"/>
              </w:rPr>
              <w:t>初</w:t>
            </w:r>
            <w:r w:rsidR="004E140A" w:rsidRPr="004E140A">
              <w:rPr>
                <w:rFonts w:asciiTheme="majorEastAsia" w:eastAsiaTheme="majorEastAsia" w:hAnsiTheme="majorEastAsia" w:hint="eastAsia"/>
                <w:sz w:val="21"/>
                <w:szCs w:val="21"/>
                <w:lang w:eastAsia="zh-CN"/>
              </w:rPr>
              <w:t>级、</w:t>
            </w:r>
            <w:r w:rsidR="00B66DC0">
              <w:rPr>
                <w:rFonts w:asciiTheme="majorEastAsia" w:eastAsiaTheme="majorEastAsia" w:hAnsiTheme="majorEastAsia" w:hint="eastAsia"/>
                <w:sz w:val="21"/>
                <w:szCs w:val="21"/>
                <w:lang w:eastAsia="zh-CN"/>
              </w:rPr>
              <w:t>中</w:t>
            </w:r>
            <w:r w:rsidR="004E140A" w:rsidRPr="004E140A">
              <w:rPr>
                <w:rFonts w:asciiTheme="majorEastAsia" w:eastAsiaTheme="majorEastAsia" w:hAnsiTheme="majorEastAsia" w:hint="eastAsia"/>
                <w:sz w:val="21"/>
                <w:szCs w:val="21"/>
              </w:rPr>
              <w:t>级</w:t>
            </w:r>
            <w:r w:rsidR="004E140A" w:rsidRPr="004E140A">
              <w:rPr>
                <w:rFonts w:ascii="宋体" w:eastAsia="宋体" w:hAnsi="宋体" w:hint="eastAsia"/>
                <w:sz w:val="21"/>
                <w:szCs w:val="21"/>
              </w:rPr>
              <w:t>）西南师范大学出版社</w:t>
            </w:r>
          </w:p>
          <w:p w14:paraId="369AE9EF" w14:textId="77777777" w:rsidR="00976838" w:rsidRPr="004E140A" w:rsidRDefault="00976838" w:rsidP="00061F27">
            <w:pPr>
              <w:tabs>
                <w:tab w:val="left" w:pos="1440"/>
              </w:tabs>
              <w:spacing w:after="0" w:line="0" w:lineRule="atLeast"/>
              <w:outlineLvl w:val="0"/>
              <w:rPr>
                <w:rFonts w:asciiTheme="majorEastAsia" w:eastAsiaTheme="majorEastAsia" w:hAnsiTheme="majorEastAsia"/>
                <w:b/>
                <w:bCs/>
                <w:sz w:val="21"/>
                <w:szCs w:val="21"/>
                <w:lang w:eastAsia="zh-CN"/>
              </w:rPr>
            </w:pPr>
            <w:r>
              <w:rPr>
                <w:rFonts w:ascii="宋体" w:eastAsia="宋体" w:hAnsi="宋体" w:hint="eastAsia"/>
                <w:sz w:val="21"/>
                <w:szCs w:val="21"/>
              </w:rPr>
              <w:t xml:space="preserve">           《哈农钢琴练指法》人民音乐出版社</w:t>
            </w:r>
          </w:p>
          <w:p w14:paraId="700D5342" w14:textId="77777777" w:rsidR="004E140A" w:rsidRPr="004E140A" w:rsidRDefault="00735FDE" w:rsidP="004E140A">
            <w:pPr>
              <w:snapToGrid w:val="0"/>
              <w:spacing w:line="360" w:lineRule="exact"/>
              <w:rPr>
                <w:rFonts w:ascii="宋体" w:eastAsia="宋体" w:hAnsi="宋体"/>
                <w:sz w:val="21"/>
                <w:szCs w:val="21"/>
              </w:rPr>
            </w:pPr>
            <w:r>
              <w:rPr>
                <w:rFonts w:ascii="宋体" w:eastAsia="宋体" w:hAnsi="宋体" w:hint="eastAsia"/>
                <w:b/>
                <w:bCs/>
                <w:sz w:val="21"/>
                <w:szCs w:val="21"/>
                <w:lang w:eastAsia="zh-CN"/>
              </w:rPr>
              <w:t>教学参考资料：</w:t>
            </w:r>
            <w:r w:rsidR="004E140A" w:rsidRPr="004E140A">
              <w:rPr>
                <w:rFonts w:ascii="宋体" w:eastAsia="宋体" w:hAnsi="宋体" w:hint="eastAsia"/>
                <w:sz w:val="21"/>
                <w:szCs w:val="21"/>
              </w:rPr>
              <w:t>《</w:t>
            </w:r>
            <w:r w:rsidR="004E140A" w:rsidRPr="004E140A">
              <w:rPr>
                <w:rFonts w:ascii="宋体" w:eastAsia="宋体" w:hAnsi="宋体" w:hint="eastAsia"/>
                <w:bCs/>
                <w:kern w:val="36"/>
                <w:sz w:val="21"/>
                <w:szCs w:val="21"/>
              </w:rPr>
              <w:t xml:space="preserve">钢琴演奏之道》 </w:t>
            </w:r>
            <w:r w:rsidR="004E140A" w:rsidRPr="004E140A">
              <w:rPr>
                <w:rFonts w:ascii="宋体" w:eastAsia="宋体" w:hAnsi="宋体" w:hint="eastAsia"/>
                <w:sz w:val="21"/>
                <w:szCs w:val="21"/>
              </w:rPr>
              <w:t>赵晓生 上海音乐出版社</w:t>
            </w:r>
          </w:p>
          <w:p w14:paraId="4A4003B0" w14:textId="77777777" w:rsidR="004E140A" w:rsidRPr="004E140A" w:rsidRDefault="004E140A" w:rsidP="004E140A">
            <w:pPr>
              <w:snapToGrid w:val="0"/>
              <w:spacing w:line="360" w:lineRule="exact"/>
              <w:ind w:firstLineChars="700" w:firstLine="1470"/>
              <w:rPr>
                <w:rFonts w:ascii="宋体" w:eastAsia="宋体" w:hAnsi="宋体"/>
                <w:sz w:val="21"/>
                <w:szCs w:val="21"/>
              </w:rPr>
            </w:pPr>
            <w:r w:rsidRPr="004E140A">
              <w:rPr>
                <w:rFonts w:ascii="宋体" w:eastAsia="宋体" w:hAnsi="宋体" w:hint="eastAsia"/>
                <w:sz w:val="21"/>
                <w:szCs w:val="21"/>
              </w:rPr>
              <w:t>《</w:t>
            </w:r>
            <w:r w:rsidRPr="004E140A">
              <w:rPr>
                <w:rFonts w:ascii="宋体" w:eastAsia="宋体" w:hAnsi="宋体" w:cs="宋体" w:hint="eastAsia"/>
                <w:bCs/>
                <w:kern w:val="36"/>
                <w:sz w:val="21"/>
                <w:szCs w:val="21"/>
              </w:rPr>
              <w:t xml:space="preserve">钢琴教学论》  </w:t>
            </w:r>
            <w:r w:rsidRPr="004E140A">
              <w:rPr>
                <w:rFonts w:ascii="宋体" w:eastAsia="宋体" w:hAnsi="宋体" w:hint="eastAsia"/>
                <w:sz w:val="21"/>
                <w:szCs w:val="21"/>
              </w:rPr>
              <w:t>樊禾心　上海音乐出版社</w:t>
            </w:r>
          </w:p>
          <w:p w14:paraId="14DA4265" w14:textId="77777777" w:rsidR="00735FDE" w:rsidRPr="002E27E1" w:rsidRDefault="004E140A" w:rsidP="004E140A">
            <w:pPr>
              <w:tabs>
                <w:tab w:val="left" w:pos="1440"/>
              </w:tabs>
              <w:spacing w:after="0" w:line="0" w:lineRule="atLeast"/>
              <w:ind w:firstLineChars="700" w:firstLine="1470"/>
              <w:outlineLvl w:val="0"/>
              <w:rPr>
                <w:rFonts w:ascii="宋体" w:eastAsia="宋体" w:hAnsi="宋体"/>
                <w:b/>
                <w:bCs/>
                <w:sz w:val="21"/>
                <w:szCs w:val="21"/>
                <w:lang w:eastAsia="zh-CN"/>
              </w:rPr>
            </w:pPr>
            <w:r w:rsidRPr="004E140A">
              <w:rPr>
                <w:rFonts w:ascii="宋体" w:eastAsia="宋体" w:hAnsi="宋体" w:cs="宋体" w:hint="eastAsia"/>
                <w:bCs/>
                <w:sz w:val="21"/>
                <w:szCs w:val="21"/>
              </w:rPr>
              <w:t>《</w:t>
            </w:r>
            <w:r w:rsidRPr="004E140A">
              <w:rPr>
                <w:rFonts w:ascii="宋体" w:eastAsia="宋体" w:hAnsi="宋体" w:cs="宋体" w:hint="eastAsia"/>
                <w:bCs/>
                <w:kern w:val="36"/>
                <w:sz w:val="21"/>
                <w:szCs w:val="21"/>
              </w:rPr>
              <w:t>现代钢琴演奏技巧》（德）</w:t>
            </w:r>
            <w:r w:rsidRPr="004E140A">
              <w:rPr>
                <w:rFonts w:ascii="宋体" w:eastAsia="宋体" w:hAnsi="宋体" w:hint="eastAsia"/>
                <w:sz w:val="21"/>
                <w:szCs w:val="21"/>
              </w:rPr>
              <w:t>卡尔·莱默尔，瓦尔特·吉泽金 著  上海音乐出版社</w:t>
            </w:r>
          </w:p>
        </w:tc>
      </w:tr>
      <w:tr w:rsidR="00735FDE" w:rsidRPr="002E27E1" w14:paraId="28CECB51" w14:textId="77777777" w:rsidTr="004E140A">
        <w:trPr>
          <w:trHeight w:val="340"/>
          <w:jc w:val="center"/>
        </w:trPr>
        <w:tc>
          <w:tcPr>
            <w:tcW w:w="9420" w:type="dxa"/>
            <w:gridSpan w:val="10"/>
            <w:vAlign w:val="center"/>
          </w:tcPr>
          <w:p w14:paraId="558A791D" w14:textId="77777777" w:rsidR="00735FDE" w:rsidRPr="002E27E1" w:rsidRDefault="00735FDE"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p>
          <w:p w14:paraId="3C55208E" w14:textId="77777777" w:rsidR="00735FDE" w:rsidRPr="002E27E1" w:rsidRDefault="00735FDE" w:rsidP="00061F27">
            <w:pPr>
              <w:tabs>
                <w:tab w:val="left" w:pos="1440"/>
              </w:tabs>
              <w:spacing w:after="0" w:line="0" w:lineRule="atLeast"/>
              <w:outlineLvl w:val="0"/>
              <w:rPr>
                <w:rFonts w:ascii="宋体" w:eastAsia="宋体" w:hAnsi="宋体"/>
                <w:b/>
                <w:sz w:val="21"/>
                <w:szCs w:val="21"/>
              </w:rPr>
            </w:pPr>
          </w:p>
        </w:tc>
      </w:tr>
      <w:tr w:rsidR="00735FDE" w:rsidRPr="00917C66" w14:paraId="0BBE80FE" w14:textId="77777777" w:rsidTr="00B66DC0">
        <w:trPr>
          <w:trHeight w:val="2920"/>
          <w:jc w:val="center"/>
        </w:trPr>
        <w:tc>
          <w:tcPr>
            <w:tcW w:w="6232" w:type="dxa"/>
            <w:gridSpan w:val="6"/>
          </w:tcPr>
          <w:p w14:paraId="205AB333" w14:textId="77777777" w:rsidR="00735FDE" w:rsidRPr="00976838" w:rsidRDefault="00917C66" w:rsidP="00BE4CA1">
            <w:pPr>
              <w:tabs>
                <w:tab w:val="left" w:pos="1440"/>
              </w:tabs>
              <w:spacing w:after="0"/>
              <w:ind w:firstLineChars="200" w:firstLine="402"/>
              <w:outlineLvl w:val="0"/>
              <w:rPr>
                <w:rFonts w:asciiTheme="minorEastAsia" w:eastAsiaTheme="minorEastAsia" w:hAnsiTheme="minorEastAsia"/>
                <w:b/>
                <w:sz w:val="20"/>
                <w:szCs w:val="20"/>
                <w:lang w:eastAsia="zh-CN"/>
              </w:rPr>
            </w:pPr>
            <w:r w:rsidRPr="00976838">
              <w:rPr>
                <w:rFonts w:asciiTheme="minorEastAsia" w:eastAsiaTheme="minorEastAsia" w:hAnsiTheme="minorEastAsia" w:hint="eastAsia"/>
                <w:b/>
                <w:sz w:val="20"/>
                <w:szCs w:val="20"/>
                <w:lang w:eastAsia="zh-CN"/>
              </w:rPr>
              <w:t>课程教学目标</w:t>
            </w:r>
          </w:p>
          <w:p w14:paraId="52997E06" w14:textId="77777777" w:rsidR="004E140A" w:rsidRPr="00976838" w:rsidRDefault="004E140A" w:rsidP="00BE4CA1">
            <w:pPr>
              <w:pStyle w:val="a8"/>
              <w:ind w:firstLineChars="150" w:firstLine="301"/>
              <w:rPr>
                <w:rFonts w:asciiTheme="minorEastAsia" w:eastAsiaTheme="minorEastAsia" w:hAnsiTheme="minorEastAsia"/>
                <w:spacing w:val="4"/>
                <w:sz w:val="20"/>
              </w:rPr>
            </w:pPr>
            <w:r w:rsidRPr="00976838">
              <w:rPr>
                <w:rFonts w:asciiTheme="minorEastAsia" w:eastAsiaTheme="minorEastAsia" w:hAnsiTheme="minorEastAsia" w:hint="eastAsia"/>
                <w:b/>
                <w:sz w:val="20"/>
              </w:rPr>
              <w:t>1.</w:t>
            </w:r>
            <w:r w:rsidRPr="00976838">
              <w:rPr>
                <w:rFonts w:asciiTheme="minorEastAsia" w:eastAsiaTheme="minorEastAsia" w:hAnsiTheme="minorEastAsia" w:hint="eastAsia"/>
                <w:spacing w:val="4"/>
                <w:sz w:val="20"/>
              </w:rPr>
              <w:t xml:space="preserve"> 了解钢琴演奏的基本</w:t>
            </w:r>
            <w:r w:rsidRPr="00976838">
              <w:rPr>
                <w:rFonts w:asciiTheme="minorEastAsia" w:eastAsiaTheme="minorEastAsia" w:hAnsiTheme="minorEastAsia" w:hint="eastAsia"/>
                <w:sz w:val="20"/>
              </w:rPr>
              <w:t>理论知识；掌握钢琴的</w:t>
            </w:r>
            <w:r w:rsidR="005F41EA">
              <w:rPr>
                <w:rFonts w:asciiTheme="minorEastAsia" w:eastAsiaTheme="minorEastAsia" w:hAnsiTheme="minorEastAsia" w:hint="eastAsia"/>
                <w:sz w:val="20"/>
              </w:rPr>
              <w:t>正确</w:t>
            </w:r>
            <w:r w:rsidRPr="00976838">
              <w:rPr>
                <w:rFonts w:asciiTheme="minorEastAsia" w:eastAsiaTheme="minorEastAsia" w:hAnsiTheme="minorEastAsia" w:hint="eastAsia"/>
                <w:sz w:val="20"/>
              </w:rPr>
              <w:t>基本弹奏方法</w:t>
            </w:r>
            <w:r w:rsidR="00B66DC0" w:rsidRPr="00976838">
              <w:rPr>
                <w:rFonts w:asciiTheme="minorEastAsia" w:eastAsiaTheme="minorEastAsia" w:hAnsiTheme="minorEastAsia" w:hint="eastAsia"/>
                <w:sz w:val="20"/>
              </w:rPr>
              <w:t>。</w:t>
            </w:r>
          </w:p>
          <w:p w14:paraId="6584857E" w14:textId="77777777" w:rsidR="004E140A" w:rsidRPr="00976838" w:rsidRDefault="004E140A" w:rsidP="00BE4CA1">
            <w:pPr>
              <w:tabs>
                <w:tab w:val="left" w:pos="1440"/>
              </w:tabs>
              <w:spacing w:after="0"/>
              <w:ind w:firstLineChars="147" w:firstLine="295"/>
              <w:outlineLvl w:val="0"/>
              <w:rPr>
                <w:rFonts w:asciiTheme="minorEastAsia" w:eastAsiaTheme="minorEastAsia" w:hAnsiTheme="minorEastAsia"/>
                <w:b/>
                <w:sz w:val="20"/>
                <w:szCs w:val="20"/>
                <w:lang w:eastAsia="zh-CN"/>
              </w:rPr>
            </w:pPr>
            <w:r w:rsidRPr="00976838">
              <w:rPr>
                <w:rFonts w:asciiTheme="minorEastAsia" w:eastAsiaTheme="minorEastAsia" w:hAnsiTheme="minorEastAsia" w:hint="eastAsia"/>
                <w:b/>
                <w:sz w:val="20"/>
                <w:szCs w:val="20"/>
                <w:lang w:eastAsia="zh-CN"/>
              </w:rPr>
              <w:t xml:space="preserve">2. </w:t>
            </w:r>
            <w:r w:rsidRPr="00976838">
              <w:rPr>
                <w:rFonts w:asciiTheme="minorEastAsia" w:eastAsiaTheme="minorEastAsia" w:hAnsiTheme="minorEastAsia" w:hint="eastAsia"/>
                <w:sz w:val="20"/>
                <w:szCs w:val="20"/>
                <w:lang w:eastAsia="zh-CN"/>
              </w:rPr>
              <w:t xml:space="preserve"> </w:t>
            </w:r>
            <w:r w:rsidRPr="00976838">
              <w:rPr>
                <w:rFonts w:asciiTheme="minorEastAsia" w:eastAsiaTheme="minorEastAsia" w:hAnsiTheme="minorEastAsia" w:hint="eastAsia"/>
                <w:sz w:val="20"/>
                <w:szCs w:val="20"/>
              </w:rPr>
              <w:t>具备理解、分析、鉴赏钢琴音乐作品及演奏风格特点的能力。</w:t>
            </w:r>
          </w:p>
          <w:p w14:paraId="28022065" w14:textId="77777777" w:rsidR="004E140A" w:rsidRPr="00976838" w:rsidRDefault="004E140A" w:rsidP="00BE4CA1">
            <w:pPr>
              <w:tabs>
                <w:tab w:val="left" w:pos="1440"/>
              </w:tabs>
              <w:spacing w:after="0"/>
              <w:ind w:firstLineChars="147" w:firstLine="295"/>
              <w:outlineLvl w:val="0"/>
              <w:rPr>
                <w:rFonts w:asciiTheme="minorEastAsia" w:eastAsiaTheme="minorEastAsia" w:hAnsiTheme="minorEastAsia"/>
                <w:b/>
                <w:sz w:val="20"/>
                <w:szCs w:val="20"/>
                <w:lang w:eastAsia="zh-CN"/>
              </w:rPr>
            </w:pPr>
            <w:r w:rsidRPr="00976838">
              <w:rPr>
                <w:rFonts w:asciiTheme="minorEastAsia" w:eastAsiaTheme="minorEastAsia" w:hAnsiTheme="minorEastAsia" w:hint="eastAsia"/>
                <w:b/>
                <w:sz w:val="20"/>
                <w:szCs w:val="20"/>
                <w:lang w:eastAsia="zh-CN"/>
              </w:rPr>
              <w:t xml:space="preserve">3. </w:t>
            </w:r>
            <w:r w:rsidRPr="00976838">
              <w:rPr>
                <w:rFonts w:asciiTheme="minorEastAsia" w:eastAsiaTheme="minorEastAsia" w:hAnsiTheme="minorEastAsia" w:hint="eastAsia"/>
                <w:sz w:val="20"/>
                <w:szCs w:val="20"/>
              </w:rPr>
              <w:t>在钢琴学习和教学实践中了解青少年钢琴教学的基本规律和基本方法。</w:t>
            </w:r>
          </w:p>
          <w:p w14:paraId="74A19290" w14:textId="77777777" w:rsidR="00B66DC0" w:rsidRPr="00976838" w:rsidRDefault="004E140A" w:rsidP="00976838">
            <w:pPr>
              <w:ind w:firstLineChars="150" w:firstLine="300"/>
              <w:rPr>
                <w:rFonts w:asciiTheme="minorEastAsia" w:eastAsiaTheme="minorEastAsia" w:hAnsiTheme="minorEastAsia"/>
                <w:sz w:val="20"/>
                <w:szCs w:val="20"/>
              </w:rPr>
            </w:pPr>
            <w:r w:rsidRPr="00976838">
              <w:rPr>
                <w:rFonts w:asciiTheme="minorEastAsia" w:eastAsiaTheme="minorEastAsia" w:hAnsiTheme="minorEastAsia" w:hint="eastAsia"/>
                <w:sz w:val="20"/>
                <w:szCs w:val="20"/>
              </w:rPr>
              <w:t xml:space="preserve">4. </w:t>
            </w:r>
            <w:r w:rsidRPr="00976838">
              <w:rPr>
                <w:rFonts w:asciiTheme="minorEastAsia" w:eastAsiaTheme="minorEastAsia" w:hAnsiTheme="minorEastAsia" w:hint="eastAsia"/>
                <w:spacing w:val="-2"/>
                <w:sz w:val="20"/>
                <w:szCs w:val="20"/>
              </w:rPr>
              <w:t>本学期要完成：</w:t>
            </w:r>
            <w:r w:rsidRPr="00976838">
              <w:rPr>
                <w:rFonts w:asciiTheme="minorEastAsia" w:eastAsiaTheme="minorEastAsia" w:hAnsiTheme="minorEastAsia" w:hint="eastAsia"/>
                <w:sz w:val="20"/>
                <w:szCs w:val="20"/>
              </w:rPr>
              <w:t>学习部分大、小调音阶、琶音、主三和弦转位、I、IV、V和弦连接；</w:t>
            </w:r>
            <w:r w:rsidR="00B66DC0" w:rsidRPr="00976838">
              <w:rPr>
                <w:rFonts w:asciiTheme="minorEastAsia" w:eastAsiaTheme="minorEastAsia" w:hAnsiTheme="minorEastAsia" w:hint="eastAsia"/>
                <w:spacing w:val="-2"/>
                <w:sz w:val="20"/>
                <w:szCs w:val="20"/>
              </w:rPr>
              <w:t>本学期要完成：</w:t>
            </w:r>
            <w:r w:rsidR="00B66DC0" w:rsidRPr="00976838">
              <w:rPr>
                <w:rFonts w:asciiTheme="minorEastAsia" w:eastAsiaTheme="minorEastAsia" w:hAnsiTheme="minorEastAsia" w:hint="eastAsia"/>
                <w:sz w:val="20"/>
                <w:szCs w:val="20"/>
              </w:rPr>
              <w:t>学习部分大、小调音阶、琶音、主三和弦转位、I、IV、V和弦连接；</w:t>
            </w:r>
            <w:r w:rsidR="00B66DC0" w:rsidRPr="00976838">
              <w:rPr>
                <w:rFonts w:asciiTheme="minorEastAsia" w:eastAsiaTheme="minorEastAsia" w:hAnsiTheme="minorEastAsia" w:hint="eastAsia"/>
                <w:spacing w:val="-2"/>
                <w:sz w:val="20"/>
                <w:szCs w:val="20"/>
              </w:rPr>
              <w:t>练习曲3首、</w:t>
            </w:r>
            <w:r w:rsidR="00976838">
              <w:rPr>
                <w:rFonts w:asciiTheme="minorEastAsia" w:eastAsiaTheme="minorEastAsia" w:hAnsiTheme="minorEastAsia" w:hint="eastAsia"/>
                <w:spacing w:val="-2"/>
                <w:sz w:val="20"/>
                <w:szCs w:val="20"/>
              </w:rPr>
              <w:t>复调作品，</w:t>
            </w:r>
            <w:r w:rsidR="00B66DC0" w:rsidRPr="00976838">
              <w:rPr>
                <w:rFonts w:asciiTheme="minorEastAsia" w:eastAsiaTheme="minorEastAsia" w:hAnsiTheme="minorEastAsia" w:hint="eastAsia"/>
                <w:spacing w:val="-2"/>
                <w:sz w:val="20"/>
                <w:szCs w:val="20"/>
              </w:rPr>
              <w:t>中外乐曲（包括奏鸣曲）4</w:t>
            </w:r>
            <w:r w:rsidR="00976838" w:rsidRPr="00976838">
              <w:rPr>
                <w:rFonts w:asciiTheme="minorEastAsia" w:eastAsiaTheme="minorEastAsia" w:hAnsiTheme="minorEastAsia" w:hint="eastAsia"/>
                <w:spacing w:val="-2"/>
                <w:sz w:val="20"/>
                <w:szCs w:val="20"/>
              </w:rPr>
              <w:t>首</w:t>
            </w:r>
            <w:r w:rsidR="00B66DC0" w:rsidRPr="00976838">
              <w:rPr>
                <w:rFonts w:asciiTheme="minorEastAsia" w:eastAsiaTheme="minorEastAsia" w:hAnsiTheme="minorEastAsia" w:hint="eastAsia"/>
                <w:spacing w:val="-2"/>
                <w:sz w:val="20"/>
                <w:szCs w:val="20"/>
              </w:rPr>
              <w:t>。</w:t>
            </w:r>
          </w:p>
          <w:p w14:paraId="75809047" w14:textId="77777777" w:rsidR="00735FDE" w:rsidRPr="00917C66" w:rsidRDefault="00735FDE" w:rsidP="00BE4CA1">
            <w:pPr>
              <w:spacing w:after="0" w:line="0" w:lineRule="atLeast"/>
              <w:ind w:firstLineChars="200" w:firstLine="422"/>
              <w:rPr>
                <w:rFonts w:ascii="宋体" w:eastAsia="宋体" w:hAnsi="宋体"/>
                <w:b/>
                <w:sz w:val="21"/>
                <w:szCs w:val="21"/>
                <w:lang w:eastAsia="zh-CN"/>
              </w:rPr>
            </w:pPr>
          </w:p>
        </w:tc>
        <w:tc>
          <w:tcPr>
            <w:tcW w:w="3188" w:type="dxa"/>
            <w:gridSpan w:val="4"/>
          </w:tcPr>
          <w:p w14:paraId="602BD845" w14:textId="77777777"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14:paraId="0D14BF3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6FF93769"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46CFB673"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299724A2"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26651FF0"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1086FFC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26100522"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4FA1C2E4"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14:paraId="650612BF" w14:textId="77777777" w:rsidTr="004E140A">
        <w:trPr>
          <w:trHeight w:val="340"/>
          <w:jc w:val="center"/>
        </w:trPr>
        <w:tc>
          <w:tcPr>
            <w:tcW w:w="9420" w:type="dxa"/>
            <w:gridSpan w:val="10"/>
            <w:shd w:val="clear" w:color="auto" w:fill="C0C0C0"/>
            <w:vAlign w:val="center"/>
          </w:tcPr>
          <w:p w14:paraId="266753C9"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14:paraId="618E78E8" w14:textId="77777777" w:rsidTr="00B66DC0">
        <w:trPr>
          <w:trHeight w:val="340"/>
          <w:jc w:val="center"/>
        </w:trPr>
        <w:tc>
          <w:tcPr>
            <w:tcW w:w="557" w:type="dxa"/>
            <w:tcMar>
              <w:left w:w="28" w:type="dxa"/>
              <w:right w:w="28" w:type="dxa"/>
            </w:tcMar>
            <w:vAlign w:val="center"/>
          </w:tcPr>
          <w:p w14:paraId="350A033A"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837" w:type="dxa"/>
            <w:gridSpan w:val="2"/>
            <w:tcMar>
              <w:left w:w="28" w:type="dxa"/>
              <w:right w:w="28" w:type="dxa"/>
            </w:tcMar>
            <w:vAlign w:val="center"/>
          </w:tcPr>
          <w:p w14:paraId="5C2A99BE"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14:paraId="6958E769"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111" w:type="dxa"/>
            <w:gridSpan w:val="3"/>
            <w:tcMar>
              <w:left w:w="28" w:type="dxa"/>
              <w:right w:w="28" w:type="dxa"/>
            </w:tcMar>
            <w:vAlign w:val="center"/>
          </w:tcPr>
          <w:p w14:paraId="12B29BBC"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200" w:type="dxa"/>
            <w:gridSpan w:val="2"/>
            <w:tcMar>
              <w:left w:w="28" w:type="dxa"/>
              <w:right w:w="28" w:type="dxa"/>
            </w:tcMar>
            <w:vAlign w:val="center"/>
          </w:tcPr>
          <w:p w14:paraId="690D470C"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2" w:type="dxa"/>
            <w:tcMar>
              <w:left w:w="28" w:type="dxa"/>
              <w:right w:w="28" w:type="dxa"/>
            </w:tcMar>
            <w:vAlign w:val="center"/>
          </w:tcPr>
          <w:p w14:paraId="3D6B89B3"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B66DC0" w:rsidRPr="002E27E1" w14:paraId="17D781BF" w14:textId="77777777" w:rsidTr="00B66DC0">
        <w:trPr>
          <w:trHeight w:val="340"/>
          <w:jc w:val="center"/>
        </w:trPr>
        <w:tc>
          <w:tcPr>
            <w:tcW w:w="557" w:type="dxa"/>
            <w:vAlign w:val="center"/>
          </w:tcPr>
          <w:p w14:paraId="31C1572A" w14:textId="77777777" w:rsidR="00B66DC0" w:rsidRPr="00B66DC0" w:rsidRDefault="00B66DC0" w:rsidP="00061F27">
            <w:pPr>
              <w:spacing w:after="0" w:line="0" w:lineRule="atLeast"/>
              <w:rPr>
                <w:rFonts w:ascii="宋体" w:eastAsiaTheme="minorEastAsia" w:hAnsi="宋体"/>
                <w:sz w:val="21"/>
                <w:szCs w:val="21"/>
                <w:lang w:eastAsia="zh-CN"/>
              </w:rPr>
            </w:pPr>
            <w:r>
              <w:rPr>
                <w:rFonts w:ascii="宋体" w:eastAsiaTheme="minorEastAsia" w:hAnsi="宋体" w:hint="eastAsia"/>
                <w:sz w:val="21"/>
                <w:szCs w:val="21"/>
                <w:lang w:eastAsia="zh-CN"/>
              </w:rPr>
              <w:t>1</w:t>
            </w:r>
          </w:p>
        </w:tc>
        <w:tc>
          <w:tcPr>
            <w:tcW w:w="1837" w:type="dxa"/>
            <w:gridSpan w:val="2"/>
            <w:vAlign w:val="center"/>
          </w:tcPr>
          <w:p w14:paraId="6139BBE6" w14:textId="77777777" w:rsidR="00B66DC0" w:rsidRPr="004E140A" w:rsidRDefault="00976838" w:rsidP="00976838">
            <w:pPr>
              <w:spacing w:line="360" w:lineRule="exact"/>
              <w:rPr>
                <w:rFonts w:asciiTheme="majorEastAsia" w:eastAsiaTheme="majorEastAsia" w:hAnsiTheme="majorEastAsia"/>
                <w:sz w:val="21"/>
                <w:szCs w:val="21"/>
                <w:lang w:eastAsia="zh-CN"/>
              </w:rPr>
            </w:pPr>
            <w:r>
              <w:rPr>
                <w:rFonts w:ascii="宋体" w:hAnsi="宋体" w:hint="eastAsia"/>
                <w:szCs w:val="21"/>
                <w:lang w:eastAsia="zh-CN"/>
              </w:rPr>
              <w:t>大小调音阶，练习曲，哈农</w:t>
            </w:r>
          </w:p>
        </w:tc>
        <w:tc>
          <w:tcPr>
            <w:tcW w:w="623" w:type="dxa"/>
            <w:vAlign w:val="center"/>
          </w:tcPr>
          <w:p w14:paraId="7EEA57FE"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vAlign w:val="center"/>
          </w:tcPr>
          <w:p w14:paraId="7F3EAB9F"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重点：</w:t>
            </w:r>
            <w:r w:rsidR="00976838">
              <w:rPr>
                <w:rFonts w:ascii="宋体" w:hAnsi="宋体" w:hint="eastAsia"/>
                <w:sz w:val="18"/>
                <w:szCs w:val="18"/>
              </w:rPr>
              <w:t>正确弹奏方法平均手指间力量</w:t>
            </w:r>
          </w:p>
          <w:p w14:paraId="224AF8D0" w14:textId="77777777" w:rsidR="00B66DC0" w:rsidRPr="004E140A" w:rsidRDefault="00B66DC0" w:rsidP="00976838">
            <w:pPr>
              <w:rPr>
                <w:rFonts w:ascii="宋体" w:eastAsia="宋体" w:hAnsi="宋体"/>
                <w:sz w:val="21"/>
                <w:szCs w:val="21"/>
              </w:rPr>
            </w:pPr>
            <w:r w:rsidRPr="00DB6B9E">
              <w:rPr>
                <w:rFonts w:ascii="宋体" w:hAnsi="宋体" w:hint="eastAsia"/>
                <w:sz w:val="18"/>
                <w:szCs w:val="18"/>
              </w:rPr>
              <w:t>要点：</w:t>
            </w:r>
            <w:r w:rsidR="00976838">
              <w:rPr>
                <w:rFonts w:ascii="宋体" w:hAnsi="宋体" w:hint="eastAsia"/>
                <w:sz w:val="18"/>
                <w:szCs w:val="18"/>
              </w:rPr>
              <w:t>，断奏慢练，手腕放松与指尖力量</w:t>
            </w:r>
          </w:p>
        </w:tc>
        <w:tc>
          <w:tcPr>
            <w:tcW w:w="1200" w:type="dxa"/>
            <w:gridSpan w:val="2"/>
            <w:vAlign w:val="center"/>
          </w:tcPr>
          <w:p w14:paraId="3137F564"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4ACDCF26"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5490CC21" w14:textId="77777777" w:rsidR="00B66DC0" w:rsidRPr="00B66DC0" w:rsidRDefault="00B66DC0" w:rsidP="00B66DC0">
            <w:pPr>
              <w:spacing w:line="360" w:lineRule="exact"/>
              <w:ind w:left="630" w:hangingChars="350" w:hanging="630"/>
              <w:rPr>
                <w:rFonts w:ascii="宋体" w:eastAsia="宋体" w:hAnsi="宋体"/>
                <w:b/>
                <w:sz w:val="21"/>
                <w:szCs w:val="21"/>
                <w:lang w:eastAsia="zh-CN"/>
              </w:rPr>
            </w:pPr>
            <w:r w:rsidRPr="00B66DC0">
              <w:rPr>
                <w:rFonts w:ascii="宋体" w:eastAsia="宋体" w:hAnsi="宋体" w:hint="eastAsia"/>
                <w:sz w:val="18"/>
                <w:szCs w:val="18"/>
                <w:lang w:eastAsia="zh-CN"/>
              </w:rPr>
              <w:t>实训</w:t>
            </w:r>
          </w:p>
        </w:tc>
        <w:tc>
          <w:tcPr>
            <w:tcW w:w="1092" w:type="dxa"/>
          </w:tcPr>
          <w:p w14:paraId="51F3FA55" w14:textId="77777777" w:rsidR="00B66DC0" w:rsidRPr="00DB6B9E" w:rsidRDefault="00B66DC0" w:rsidP="00976838">
            <w:pPr>
              <w:rPr>
                <w:rFonts w:ascii="宋体" w:hAnsi="宋体"/>
                <w:sz w:val="18"/>
                <w:szCs w:val="18"/>
              </w:rPr>
            </w:pPr>
            <w:r w:rsidRPr="00DB6B9E">
              <w:rPr>
                <w:rFonts w:ascii="宋体" w:hAnsi="宋体" w:hint="eastAsia"/>
                <w:sz w:val="18"/>
                <w:szCs w:val="18"/>
              </w:rPr>
              <w:t>熟练弹奏</w:t>
            </w:r>
          </w:p>
        </w:tc>
      </w:tr>
      <w:tr w:rsidR="00B66DC0" w:rsidRPr="002E27E1" w14:paraId="79EE568E" w14:textId="77777777" w:rsidTr="00B66DC0">
        <w:trPr>
          <w:trHeight w:val="340"/>
          <w:jc w:val="center"/>
        </w:trPr>
        <w:tc>
          <w:tcPr>
            <w:tcW w:w="557" w:type="dxa"/>
            <w:vAlign w:val="center"/>
          </w:tcPr>
          <w:p w14:paraId="41994152"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837" w:type="dxa"/>
            <w:gridSpan w:val="2"/>
            <w:vAlign w:val="center"/>
          </w:tcPr>
          <w:p w14:paraId="2F6BC4D3" w14:textId="77777777" w:rsidR="00B66DC0" w:rsidRPr="004E140A" w:rsidRDefault="00976838" w:rsidP="00976838">
            <w:pPr>
              <w:spacing w:line="360" w:lineRule="exact"/>
              <w:rPr>
                <w:rFonts w:ascii="宋体" w:eastAsia="宋体" w:hAnsi="宋体"/>
                <w:sz w:val="18"/>
                <w:szCs w:val="18"/>
              </w:rPr>
            </w:pPr>
            <w:r>
              <w:rPr>
                <w:rFonts w:ascii="宋体" w:hAnsi="宋体" w:hint="eastAsia"/>
                <w:szCs w:val="21"/>
                <w:lang w:eastAsia="zh-CN"/>
              </w:rPr>
              <w:t>大小调音阶，练</w:t>
            </w:r>
            <w:r>
              <w:rPr>
                <w:rFonts w:ascii="宋体" w:hAnsi="宋体" w:hint="eastAsia"/>
                <w:szCs w:val="21"/>
                <w:lang w:eastAsia="zh-CN"/>
              </w:rPr>
              <w:lastRenderedPageBreak/>
              <w:t>习曲，哈农</w:t>
            </w:r>
          </w:p>
        </w:tc>
        <w:tc>
          <w:tcPr>
            <w:tcW w:w="623" w:type="dxa"/>
            <w:vAlign w:val="center"/>
          </w:tcPr>
          <w:p w14:paraId="546AAAEB"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w:t>
            </w:r>
          </w:p>
        </w:tc>
        <w:tc>
          <w:tcPr>
            <w:tcW w:w="4111" w:type="dxa"/>
            <w:gridSpan w:val="3"/>
            <w:vAlign w:val="center"/>
          </w:tcPr>
          <w:p w14:paraId="1B2BD22A"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重点：双手平行音阶式句子快速弹奏训练</w:t>
            </w:r>
          </w:p>
          <w:p w14:paraId="7B2A5219" w14:textId="77777777" w:rsidR="00B66DC0" w:rsidRPr="004E140A" w:rsidRDefault="00B66DC0" w:rsidP="00B66DC0">
            <w:pPr>
              <w:spacing w:after="0" w:line="0" w:lineRule="atLeast"/>
              <w:rPr>
                <w:rFonts w:ascii="宋体" w:eastAsia="宋体" w:hAnsi="宋体"/>
                <w:sz w:val="21"/>
                <w:szCs w:val="21"/>
              </w:rPr>
            </w:pPr>
            <w:r w:rsidRPr="00DB6B9E">
              <w:rPr>
                <w:rFonts w:ascii="宋体" w:hAnsi="宋体" w:hint="eastAsia"/>
                <w:sz w:val="18"/>
                <w:szCs w:val="18"/>
              </w:rPr>
              <w:lastRenderedPageBreak/>
              <w:t>要点：手指的贴键弹奏</w:t>
            </w:r>
            <w:r w:rsidR="00976838">
              <w:rPr>
                <w:rFonts w:ascii="宋体" w:hAnsi="宋体" w:hint="eastAsia"/>
                <w:sz w:val="18"/>
                <w:szCs w:val="18"/>
              </w:rPr>
              <w:t>，</w:t>
            </w:r>
            <w:r w:rsidR="00976838" w:rsidRPr="00DB6B9E">
              <w:rPr>
                <w:rFonts w:ascii="宋体" w:hAnsi="宋体" w:hint="eastAsia"/>
                <w:sz w:val="18"/>
                <w:szCs w:val="18"/>
              </w:rPr>
              <w:t>双手的均衡与整齐</w:t>
            </w:r>
          </w:p>
        </w:tc>
        <w:tc>
          <w:tcPr>
            <w:tcW w:w="1200" w:type="dxa"/>
            <w:gridSpan w:val="2"/>
            <w:vAlign w:val="center"/>
          </w:tcPr>
          <w:p w14:paraId="219C75CE"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lastRenderedPageBreak/>
              <w:t>课堂讲授/</w:t>
            </w:r>
          </w:p>
          <w:p w14:paraId="0A6028E5"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lastRenderedPageBreak/>
              <w:t>小组讨论/</w:t>
            </w:r>
          </w:p>
          <w:p w14:paraId="260D907E"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Pr>
          <w:p w14:paraId="716CE732" w14:textId="77777777" w:rsidR="00B66DC0" w:rsidRPr="00DB6B9E" w:rsidRDefault="00B66DC0" w:rsidP="00976838">
            <w:pPr>
              <w:rPr>
                <w:rFonts w:ascii="宋体" w:hAnsi="宋体"/>
                <w:sz w:val="18"/>
                <w:szCs w:val="18"/>
              </w:rPr>
            </w:pPr>
            <w:r w:rsidRPr="00DB6B9E">
              <w:rPr>
                <w:rFonts w:ascii="宋体" w:hAnsi="宋体" w:hint="eastAsia"/>
                <w:sz w:val="18"/>
                <w:szCs w:val="18"/>
              </w:rPr>
              <w:lastRenderedPageBreak/>
              <w:t>按照练习曲的速度</w:t>
            </w:r>
            <w:r w:rsidRPr="00DB6B9E">
              <w:rPr>
                <w:rFonts w:ascii="宋体" w:hAnsi="宋体" w:hint="eastAsia"/>
                <w:sz w:val="18"/>
                <w:szCs w:val="18"/>
              </w:rPr>
              <w:lastRenderedPageBreak/>
              <w:t>等要求完成</w:t>
            </w:r>
          </w:p>
        </w:tc>
      </w:tr>
      <w:tr w:rsidR="00B66DC0" w:rsidRPr="002E27E1" w14:paraId="60ABA08D" w14:textId="77777777" w:rsidTr="00B66DC0">
        <w:trPr>
          <w:trHeight w:val="340"/>
          <w:jc w:val="center"/>
        </w:trPr>
        <w:tc>
          <w:tcPr>
            <w:tcW w:w="557" w:type="dxa"/>
            <w:vAlign w:val="center"/>
          </w:tcPr>
          <w:p w14:paraId="477B8D48"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3</w:t>
            </w:r>
          </w:p>
        </w:tc>
        <w:tc>
          <w:tcPr>
            <w:tcW w:w="1837" w:type="dxa"/>
            <w:gridSpan w:val="2"/>
            <w:vMerge w:val="restart"/>
            <w:vAlign w:val="center"/>
          </w:tcPr>
          <w:p w14:paraId="69E7DB32" w14:textId="77777777" w:rsidR="00B66DC0" w:rsidRPr="002E27E1" w:rsidRDefault="00976838" w:rsidP="00061F27">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中外乐曲</w:t>
            </w:r>
            <w:r w:rsidR="00B66DC0">
              <w:rPr>
                <w:rFonts w:ascii="宋体" w:hAnsi="宋体" w:hint="eastAsia"/>
                <w:szCs w:val="21"/>
              </w:rPr>
              <w:t>1</w:t>
            </w:r>
            <w:r>
              <w:rPr>
                <w:rFonts w:ascii="宋体" w:hAnsi="宋体" w:hint="eastAsia"/>
                <w:szCs w:val="21"/>
              </w:rPr>
              <w:t>，哈农</w:t>
            </w:r>
          </w:p>
        </w:tc>
        <w:tc>
          <w:tcPr>
            <w:tcW w:w="623" w:type="dxa"/>
            <w:vMerge w:val="restart"/>
            <w:vAlign w:val="center"/>
          </w:tcPr>
          <w:p w14:paraId="7ED0F769"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vAlign w:val="center"/>
          </w:tcPr>
          <w:p w14:paraId="31B066B7"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w:t>
            </w:r>
            <w:r w:rsidRPr="00DB6B9E">
              <w:rPr>
                <w:rFonts w:ascii="宋体" w:hAnsi="宋体" w:hint="eastAsia"/>
                <w:sz w:val="18"/>
                <w:szCs w:val="18"/>
              </w:rPr>
              <w:t>:</w:t>
            </w:r>
            <w:r w:rsidRPr="00DB6B9E">
              <w:rPr>
                <w:rFonts w:ascii="宋体" w:hAnsi="宋体" w:hint="eastAsia"/>
                <w:sz w:val="18"/>
                <w:szCs w:val="18"/>
              </w:rPr>
              <w:t>对钢琴弹奏技能的综合运用</w:t>
            </w:r>
          </w:p>
          <w:p w14:paraId="57613FCA" w14:textId="77777777" w:rsidR="00B66DC0" w:rsidRPr="004E140A"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w:t>
            </w:r>
            <w:r w:rsidRPr="00DB6B9E">
              <w:rPr>
                <w:rFonts w:ascii="宋体" w:hAnsi="宋体" w:hint="eastAsia"/>
                <w:sz w:val="18"/>
                <w:szCs w:val="18"/>
              </w:rPr>
              <w:t>:</w:t>
            </w:r>
            <w:r w:rsidRPr="00DB6B9E">
              <w:rPr>
                <w:rFonts w:ascii="宋体" w:hAnsi="宋体" w:hint="eastAsia"/>
                <w:sz w:val="18"/>
                <w:szCs w:val="18"/>
              </w:rPr>
              <w:t>抒情性乐曲的弹奏</w:t>
            </w:r>
            <w:r w:rsidR="00976838">
              <w:rPr>
                <w:rFonts w:ascii="宋体" w:hAnsi="宋体" w:hint="eastAsia"/>
                <w:sz w:val="18"/>
                <w:szCs w:val="18"/>
              </w:rPr>
              <w:t>，注意乐句间的呼吸，分清音乐层次</w:t>
            </w:r>
          </w:p>
        </w:tc>
        <w:tc>
          <w:tcPr>
            <w:tcW w:w="1200" w:type="dxa"/>
            <w:gridSpan w:val="2"/>
            <w:vAlign w:val="center"/>
          </w:tcPr>
          <w:p w14:paraId="48D902E5"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4850F537"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64DC19A4"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vAlign w:val="center"/>
          </w:tcPr>
          <w:p w14:paraId="6AD0A089"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熟练弹奏作品</w:t>
            </w:r>
          </w:p>
        </w:tc>
      </w:tr>
      <w:tr w:rsidR="00B66DC0" w:rsidRPr="002E27E1" w14:paraId="581B5BA2" w14:textId="77777777" w:rsidTr="00B66DC0">
        <w:trPr>
          <w:trHeight w:val="340"/>
          <w:jc w:val="center"/>
        </w:trPr>
        <w:tc>
          <w:tcPr>
            <w:tcW w:w="557" w:type="dxa"/>
            <w:tcBorders>
              <w:bottom w:val="single" w:sz="4" w:space="0" w:color="auto"/>
            </w:tcBorders>
            <w:vAlign w:val="center"/>
          </w:tcPr>
          <w:p w14:paraId="333B39EF"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837" w:type="dxa"/>
            <w:gridSpan w:val="2"/>
            <w:vMerge/>
            <w:tcBorders>
              <w:bottom w:val="single" w:sz="4" w:space="0" w:color="auto"/>
            </w:tcBorders>
            <w:vAlign w:val="center"/>
          </w:tcPr>
          <w:p w14:paraId="022A5135"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bottom w:val="single" w:sz="4" w:space="0" w:color="auto"/>
            </w:tcBorders>
            <w:vAlign w:val="center"/>
          </w:tcPr>
          <w:p w14:paraId="2C7A0764"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bottom w:val="single" w:sz="4" w:space="0" w:color="auto"/>
            </w:tcBorders>
            <w:vAlign w:val="center"/>
          </w:tcPr>
          <w:p w14:paraId="607A5674"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w:t>
            </w:r>
            <w:r w:rsidR="00976838">
              <w:rPr>
                <w:rFonts w:ascii="宋体" w:hAnsi="宋体" w:hint="eastAsia"/>
                <w:sz w:val="18"/>
                <w:szCs w:val="18"/>
              </w:rPr>
              <w:t>对音乐的处理，</w:t>
            </w:r>
            <w:r w:rsidRPr="00DB6B9E">
              <w:rPr>
                <w:rFonts w:ascii="宋体" w:hAnsi="宋体" w:hint="eastAsia"/>
                <w:sz w:val="18"/>
                <w:szCs w:val="18"/>
              </w:rPr>
              <w:t>音乐表现与风格的把握</w:t>
            </w:r>
          </w:p>
          <w:p w14:paraId="505389CA" w14:textId="77777777" w:rsidR="00B66DC0" w:rsidRPr="004E140A" w:rsidRDefault="00976838" w:rsidP="00B66DC0">
            <w:pPr>
              <w:spacing w:after="0" w:line="0" w:lineRule="atLeast"/>
              <w:rPr>
                <w:rFonts w:ascii="宋体" w:eastAsia="宋体" w:hAnsi="宋体"/>
                <w:sz w:val="21"/>
                <w:szCs w:val="21"/>
              </w:rPr>
            </w:pPr>
            <w:r>
              <w:rPr>
                <w:rFonts w:ascii="宋体" w:hAnsi="宋体" w:hint="eastAsia"/>
                <w:sz w:val="18"/>
                <w:szCs w:val="18"/>
              </w:rPr>
              <w:t>要点：手指触键与音色的关系，了解作曲背景</w:t>
            </w:r>
          </w:p>
        </w:tc>
        <w:tc>
          <w:tcPr>
            <w:tcW w:w="1200" w:type="dxa"/>
            <w:gridSpan w:val="2"/>
            <w:tcBorders>
              <w:bottom w:val="single" w:sz="4" w:space="0" w:color="auto"/>
            </w:tcBorders>
            <w:vAlign w:val="center"/>
          </w:tcPr>
          <w:p w14:paraId="2FD9E892"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55BBE8E1"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24E1D04A"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bottom w:val="single" w:sz="4" w:space="0" w:color="auto"/>
            </w:tcBorders>
            <w:vAlign w:val="center"/>
          </w:tcPr>
          <w:p w14:paraId="0600647A"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音乐风格以及音乐表现</w:t>
            </w:r>
          </w:p>
        </w:tc>
      </w:tr>
      <w:tr w:rsidR="00B66DC0" w:rsidRPr="002E27E1" w14:paraId="2FF36C43" w14:textId="77777777" w:rsidTr="00B66DC0">
        <w:trPr>
          <w:trHeight w:val="978"/>
          <w:jc w:val="center"/>
        </w:trPr>
        <w:tc>
          <w:tcPr>
            <w:tcW w:w="557" w:type="dxa"/>
            <w:tcBorders>
              <w:top w:val="single" w:sz="4" w:space="0" w:color="auto"/>
              <w:left w:val="single" w:sz="4" w:space="0" w:color="auto"/>
              <w:bottom w:val="single" w:sz="4" w:space="0" w:color="auto"/>
              <w:right w:val="single" w:sz="4" w:space="0" w:color="auto"/>
            </w:tcBorders>
            <w:vAlign w:val="center"/>
          </w:tcPr>
          <w:p w14:paraId="2C974259"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837" w:type="dxa"/>
            <w:gridSpan w:val="2"/>
            <w:vMerge w:val="restart"/>
            <w:tcBorders>
              <w:top w:val="single" w:sz="4" w:space="0" w:color="auto"/>
              <w:left w:val="single" w:sz="4" w:space="0" w:color="auto"/>
              <w:right w:val="single" w:sz="4" w:space="0" w:color="auto"/>
            </w:tcBorders>
            <w:vAlign w:val="center"/>
          </w:tcPr>
          <w:p w14:paraId="41D92AC5" w14:textId="77777777" w:rsidR="00B66DC0" w:rsidRPr="004E140A" w:rsidRDefault="00976838" w:rsidP="00976838">
            <w:pPr>
              <w:spacing w:line="360" w:lineRule="exact"/>
              <w:rPr>
                <w:rFonts w:ascii="宋体" w:eastAsia="宋体" w:hAnsi="宋体"/>
                <w:szCs w:val="21"/>
                <w:lang w:eastAsia="zh-CN"/>
              </w:rPr>
            </w:pPr>
            <w:r>
              <w:rPr>
                <w:rFonts w:ascii="宋体" w:hAnsi="宋体" w:hint="eastAsia"/>
                <w:szCs w:val="21"/>
              </w:rPr>
              <w:t>大小调音阶，</w:t>
            </w:r>
            <w:r w:rsidR="00B66DC0">
              <w:rPr>
                <w:rFonts w:ascii="宋体" w:hAnsi="宋体" w:hint="eastAsia"/>
                <w:szCs w:val="21"/>
              </w:rPr>
              <w:t>（小）奏鸣曲</w:t>
            </w:r>
            <w:r>
              <w:rPr>
                <w:rFonts w:ascii="宋体" w:hAnsi="宋体" w:hint="eastAsia"/>
                <w:szCs w:val="21"/>
              </w:rPr>
              <w:t>，哈农</w:t>
            </w:r>
          </w:p>
        </w:tc>
        <w:tc>
          <w:tcPr>
            <w:tcW w:w="623" w:type="dxa"/>
            <w:vMerge w:val="restart"/>
            <w:tcBorders>
              <w:top w:val="single" w:sz="4" w:space="0" w:color="auto"/>
              <w:left w:val="single" w:sz="4" w:space="0" w:color="auto"/>
              <w:right w:val="single" w:sz="4" w:space="0" w:color="auto"/>
            </w:tcBorders>
            <w:vAlign w:val="center"/>
          </w:tcPr>
          <w:p w14:paraId="434AAA9F"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2280748C"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重点：作品呈示部的演奏技能的运用</w:t>
            </w:r>
          </w:p>
          <w:p w14:paraId="3503F015" w14:textId="77777777" w:rsidR="00B66DC0" w:rsidRPr="004E140A"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要点：呈示部中的正、副主题的对比</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31E2B92"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677A66FD"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5DCDE7ED"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3F475E24"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熟练弹奏</w:t>
            </w:r>
          </w:p>
        </w:tc>
      </w:tr>
      <w:tr w:rsidR="00B66DC0" w:rsidRPr="002E27E1" w14:paraId="6C058CEB" w14:textId="77777777" w:rsidTr="00B66DC0">
        <w:trPr>
          <w:trHeight w:val="716"/>
          <w:jc w:val="center"/>
        </w:trPr>
        <w:tc>
          <w:tcPr>
            <w:tcW w:w="557" w:type="dxa"/>
            <w:tcBorders>
              <w:top w:val="single" w:sz="4" w:space="0" w:color="auto"/>
              <w:left w:val="single" w:sz="4" w:space="0" w:color="auto"/>
              <w:bottom w:val="single" w:sz="4" w:space="0" w:color="auto"/>
              <w:right w:val="single" w:sz="4" w:space="0" w:color="auto"/>
            </w:tcBorders>
            <w:vAlign w:val="center"/>
          </w:tcPr>
          <w:p w14:paraId="288D105F"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837" w:type="dxa"/>
            <w:gridSpan w:val="2"/>
            <w:vMerge/>
            <w:tcBorders>
              <w:left w:val="single" w:sz="4" w:space="0" w:color="auto"/>
              <w:bottom w:val="single" w:sz="4" w:space="0" w:color="auto"/>
              <w:right w:val="single" w:sz="4" w:space="0" w:color="auto"/>
            </w:tcBorders>
            <w:vAlign w:val="center"/>
          </w:tcPr>
          <w:p w14:paraId="46B9D1AC"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61AD800F"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5816B1B7"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重点：</w:t>
            </w:r>
            <w:r w:rsidR="00976838">
              <w:rPr>
                <w:rFonts w:ascii="宋体" w:hAnsi="宋体" w:hint="eastAsia"/>
                <w:sz w:val="18"/>
                <w:szCs w:val="18"/>
              </w:rPr>
              <w:t>注意乐曲中的细节处理</w:t>
            </w:r>
          </w:p>
          <w:p w14:paraId="79AC9364"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要点：展开部中</w:t>
            </w:r>
            <w:r>
              <w:rPr>
                <w:rFonts w:ascii="宋体" w:hAnsi="宋体" w:hint="eastAsia"/>
                <w:sz w:val="18"/>
                <w:szCs w:val="18"/>
              </w:rPr>
              <w:t>弹奏</w:t>
            </w:r>
            <w:r w:rsidRPr="00DB6B9E">
              <w:rPr>
                <w:rFonts w:ascii="宋体" w:hAnsi="宋体" w:hint="eastAsia"/>
                <w:sz w:val="18"/>
                <w:szCs w:val="18"/>
              </w:rPr>
              <w:t>技能的多样性</w:t>
            </w:r>
            <w:r w:rsidR="00976838">
              <w:rPr>
                <w:rFonts w:ascii="宋体" w:hAnsi="宋体" w:hint="eastAsia"/>
                <w:sz w:val="18"/>
                <w:szCs w:val="18"/>
              </w:rPr>
              <w:t>，认真读谱</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6C9F6254"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398C2C39"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51895C59"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1DA8B3C7"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完成整首作品</w:t>
            </w:r>
          </w:p>
        </w:tc>
      </w:tr>
      <w:tr w:rsidR="00B66DC0" w:rsidRPr="002E27E1" w14:paraId="1C1418D5" w14:textId="77777777" w:rsidTr="00B66DC0">
        <w:trPr>
          <w:trHeight w:val="340"/>
          <w:jc w:val="center"/>
        </w:trPr>
        <w:tc>
          <w:tcPr>
            <w:tcW w:w="557" w:type="dxa"/>
            <w:tcBorders>
              <w:top w:val="single" w:sz="4" w:space="0" w:color="auto"/>
              <w:left w:val="single" w:sz="4" w:space="0" w:color="auto"/>
              <w:bottom w:val="single" w:sz="4" w:space="0" w:color="auto"/>
              <w:right w:val="single" w:sz="4" w:space="0" w:color="auto"/>
            </w:tcBorders>
            <w:vAlign w:val="center"/>
          </w:tcPr>
          <w:p w14:paraId="2BFBF2FB"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837" w:type="dxa"/>
            <w:gridSpan w:val="2"/>
            <w:vMerge w:val="restart"/>
            <w:tcBorders>
              <w:top w:val="single" w:sz="4" w:space="0" w:color="auto"/>
              <w:left w:val="single" w:sz="4" w:space="0" w:color="auto"/>
              <w:right w:val="single" w:sz="4" w:space="0" w:color="auto"/>
            </w:tcBorders>
            <w:vAlign w:val="center"/>
          </w:tcPr>
          <w:p w14:paraId="7BA55854" w14:textId="77777777" w:rsidR="00B66DC0" w:rsidRPr="002E27E1" w:rsidRDefault="00976838" w:rsidP="00061F27">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复调作品</w:t>
            </w:r>
            <w:r>
              <w:rPr>
                <w:rFonts w:ascii="宋体" w:hAnsi="宋体" w:hint="eastAsia"/>
                <w:szCs w:val="21"/>
              </w:rPr>
              <w:t>，哈农</w:t>
            </w:r>
          </w:p>
        </w:tc>
        <w:tc>
          <w:tcPr>
            <w:tcW w:w="623" w:type="dxa"/>
            <w:vMerge w:val="restart"/>
            <w:tcBorders>
              <w:top w:val="single" w:sz="4" w:space="0" w:color="auto"/>
              <w:left w:val="single" w:sz="4" w:space="0" w:color="auto"/>
              <w:right w:val="single" w:sz="4" w:space="0" w:color="auto"/>
            </w:tcBorders>
            <w:vAlign w:val="center"/>
          </w:tcPr>
          <w:p w14:paraId="113A83DB"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right w:val="single" w:sz="4" w:space="0" w:color="auto"/>
            </w:tcBorders>
            <w:vAlign w:val="center"/>
          </w:tcPr>
          <w:p w14:paraId="0CE12D6C"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重点：分手弹奏练习</w:t>
            </w:r>
          </w:p>
          <w:p w14:paraId="359838F0" w14:textId="77777777" w:rsidR="00B66DC0" w:rsidRPr="004E140A"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要点：每个声部的线条与节奏特点</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2BCD2B93"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790D7ED1"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15C6FEA8"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0E2427B6"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分手熟练弹奏</w:t>
            </w:r>
          </w:p>
        </w:tc>
      </w:tr>
      <w:tr w:rsidR="00B66DC0" w:rsidRPr="002E27E1" w14:paraId="45AE48FA" w14:textId="77777777" w:rsidTr="00B66DC0">
        <w:trPr>
          <w:trHeight w:val="617"/>
          <w:jc w:val="center"/>
        </w:trPr>
        <w:tc>
          <w:tcPr>
            <w:tcW w:w="557" w:type="dxa"/>
            <w:tcBorders>
              <w:top w:val="single" w:sz="4" w:space="0" w:color="auto"/>
              <w:left w:val="single" w:sz="4" w:space="0" w:color="auto"/>
              <w:bottom w:val="single" w:sz="4" w:space="0" w:color="auto"/>
              <w:right w:val="single" w:sz="4" w:space="0" w:color="auto"/>
            </w:tcBorders>
            <w:vAlign w:val="center"/>
          </w:tcPr>
          <w:p w14:paraId="4A096132"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837" w:type="dxa"/>
            <w:gridSpan w:val="2"/>
            <w:vMerge/>
            <w:tcBorders>
              <w:left w:val="single" w:sz="4" w:space="0" w:color="auto"/>
              <w:bottom w:val="single" w:sz="4" w:space="0" w:color="auto"/>
              <w:right w:val="single" w:sz="4" w:space="0" w:color="auto"/>
            </w:tcBorders>
            <w:vAlign w:val="center"/>
          </w:tcPr>
          <w:p w14:paraId="64E28F62"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62A382BC"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35DB41DC"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重点：复调作品双手弹奏协调性训练</w:t>
            </w:r>
          </w:p>
          <w:p w14:paraId="377A6D6A" w14:textId="77777777" w:rsidR="00B66DC0" w:rsidRPr="004E140A"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要点：各个声部的关系</w:t>
            </w:r>
            <w:r w:rsidR="00976838">
              <w:rPr>
                <w:rFonts w:ascii="宋体" w:hAnsi="宋体" w:hint="eastAsia"/>
                <w:sz w:val="18"/>
                <w:szCs w:val="18"/>
              </w:rPr>
              <w:t>，突出层次和声部的交替变换</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6EC442D6"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7A4508F2"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457519D5"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386CEC34"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双手熟练弹奏</w:t>
            </w:r>
          </w:p>
        </w:tc>
      </w:tr>
      <w:tr w:rsidR="00B66DC0" w:rsidRPr="002E27E1" w14:paraId="3FB53447" w14:textId="77777777" w:rsidTr="00B66DC0">
        <w:trPr>
          <w:trHeight w:val="340"/>
          <w:jc w:val="center"/>
        </w:trPr>
        <w:tc>
          <w:tcPr>
            <w:tcW w:w="557" w:type="dxa"/>
            <w:tcBorders>
              <w:top w:val="single" w:sz="4" w:space="0" w:color="auto"/>
              <w:left w:val="single" w:sz="4" w:space="0" w:color="auto"/>
              <w:bottom w:val="single" w:sz="4" w:space="0" w:color="auto"/>
              <w:right w:val="single" w:sz="4" w:space="0" w:color="auto"/>
            </w:tcBorders>
            <w:vAlign w:val="center"/>
          </w:tcPr>
          <w:p w14:paraId="4A32809A"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837" w:type="dxa"/>
            <w:gridSpan w:val="2"/>
            <w:vMerge w:val="restart"/>
            <w:tcBorders>
              <w:top w:val="single" w:sz="4" w:space="0" w:color="auto"/>
              <w:left w:val="single" w:sz="4" w:space="0" w:color="auto"/>
              <w:right w:val="single" w:sz="4" w:space="0" w:color="auto"/>
            </w:tcBorders>
            <w:vAlign w:val="center"/>
          </w:tcPr>
          <w:p w14:paraId="0E7C6F5C" w14:textId="77777777" w:rsidR="00B66DC0" w:rsidRPr="002E27E1" w:rsidRDefault="00976838" w:rsidP="00061F27">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中外乐曲</w:t>
            </w:r>
            <w:r w:rsidR="00B66DC0">
              <w:rPr>
                <w:rFonts w:ascii="宋体" w:hAnsi="宋体" w:hint="eastAsia"/>
                <w:szCs w:val="21"/>
              </w:rPr>
              <w:t>2</w:t>
            </w:r>
            <w:r>
              <w:rPr>
                <w:rFonts w:ascii="宋体" w:hAnsi="宋体" w:hint="eastAsia"/>
                <w:szCs w:val="21"/>
              </w:rPr>
              <w:t>，哈农</w:t>
            </w:r>
          </w:p>
        </w:tc>
        <w:tc>
          <w:tcPr>
            <w:tcW w:w="623" w:type="dxa"/>
            <w:vMerge w:val="restart"/>
            <w:tcBorders>
              <w:top w:val="single" w:sz="4" w:space="0" w:color="auto"/>
              <w:left w:val="single" w:sz="4" w:space="0" w:color="auto"/>
              <w:right w:val="single" w:sz="4" w:space="0" w:color="auto"/>
            </w:tcBorders>
            <w:vAlign w:val="center"/>
          </w:tcPr>
          <w:p w14:paraId="56C8E6F9"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right w:val="single" w:sz="4" w:space="0" w:color="auto"/>
            </w:tcBorders>
            <w:vAlign w:val="center"/>
          </w:tcPr>
          <w:p w14:paraId="7451D464"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重点</w:t>
            </w:r>
            <w:r w:rsidRPr="00DB6B9E">
              <w:rPr>
                <w:rFonts w:ascii="宋体" w:hAnsi="宋体" w:hint="eastAsia"/>
                <w:sz w:val="18"/>
                <w:szCs w:val="18"/>
              </w:rPr>
              <w:t>:</w:t>
            </w:r>
            <w:r w:rsidRPr="00DB6B9E">
              <w:rPr>
                <w:rFonts w:ascii="宋体" w:hAnsi="宋体" w:hint="eastAsia"/>
                <w:sz w:val="18"/>
                <w:szCs w:val="18"/>
              </w:rPr>
              <w:t>对钢琴弹奏技能的综合运用</w:t>
            </w:r>
          </w:p>
          <w:p w14:paraId="024DFCCA" w14:textId="77777777" w:rsidR="00B66DC0" w:rsidRPr="00DB6B9E" w:rsidRDefault="00B66DC0" w:rsidP="00976838">
            <w:pPr>
              <w:rPr>
                <w:rFonts w:ascii="宋体" w:hAnsi="宋体"/>
                <w:sz w:val="18"/>
                <w:szCs w:val="18"/>
              </w:rPr>
            </w:pPr>
            <w:r w:rsidRPr="00DB6B9E">
              <w:rPr>
                <w:rFonts w:ascii="宋体" w:hAnsi="宋体" w:hint="eastAsia"/>
                <w:sz w:val="18"/>
                <w:szCs w:val="18"/>
              </w:rPr>
              <w:t>要点</w:t>
            </w:r>
            <w:r w:rsidRPr="00DB6B9E">
              <w:rPr>
                <w:rFonts w:ascii="宋体" w:hAnsi="宋体" w:hint="eastAsia"/>
                <w:sz w:val="18"/>
                <w:szCs w:val="18"/>
              </w:rPr>
              <w:t>:</w:t>
            </w:r>
            <w:r w:rsidR="00976838">
              <w:rPr>
                <w:rFonts w:ascii="宋体" w:hAnsi="宋体" w:hint="eastAsia"/>
                <w:sz w:val="18"/>
                <w:szCs w:val="18"/>
              </w:rPr>
              <w:t>针对不同曲目严格按照谱面处理</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4E779A0"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3F3190FF"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6B945500"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348DD1C5"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熟练弹奏作品</w:t>
            </w:r>
          </w:p>
        </w:tc>
      </w:tr>
      <w:tr w:rsidR="00B66DC0" w:rsidRPr="002E27E1" w14:paraId="335D1277" w14:textId="77777777" w:rsidTr="00B66DC0">
        <w:trPr>
          <w:trHeight w:val="496"/>
          <w:jc w:val="center"/>
        </w:trPr>
        <w:tc>
          <w:tcPr>
            <w:tcW w:w="557" w:type="dxa"/>
            <w:tcBorders>
              <w:top w:val="single" w:sz="4" w:space="0" w:color="auto"/>
              <w:left w:val="single" w:sz="4" w:space="0" w:color="auto"/>
              <w:bottom w:val="single" w:sz="4" w:space="0" w:color="auto"/>
              <w:right w:val="single" w:sz="4" w:space="0" w:color="auto"/>
            </w:tcBorders>
            <w:vAlign w:val="center"/>
          </w:tcPr>
          <w:p w14:paraId="25A36D19"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837" w:type="dxa"/>
            <w:gridSpan w:val="2"/>
            <w:vMerge/>
            <w:tcBorders>
              <w:left w:val="single" w:sz="4" w:space="0" w:color="auto"/>
              <w:bottom w:val="single" w:sz="4" w:space="0" w:color="auto"/>
              <w:right w:val="single" w:sz="4" w:space="0" w:color="auto"/>
            </w:tcBorders>
            <w:vAlign w:val="center"/>
          </w:tcPr>
          <w:p w14:paraId="099D21BD"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6C241857"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3FC6A2CA" w14:textId="77777777" w:rsidR="00976838" w:rsidRPr="00DB6B9E" w:rsidRDefault="00976838" w:rsidP="00976838">
            <w:pPr>
              <w:spacing w:line="360" w:lineRule="exact"/>
              <w:rPr>
                <w:rFonts w:ascii="宋体" w:hAnsi="宋体"/>
                <w:sz w:val="18"/>
                <w:szCs w:val="18"/>
              </w:rPr>
            </w:pPr>
            <w:r w:rsidRPr="00DB6B9E">
              <w:rPr>
                <w:rFonts w:ascii="宋体" w:hAnsi="宋体" w:hint="eastAsia"/>
                <w:sz w:val="18"/>
                <w:szCs w:val="18"/>
              </w:rPr>
              <w:t>重点：</w:t>
            </w:r>
            <w:r>
              <w:rPr>
                <w:rFonts w:ascii="宋体" w:hAnsi="宋体" w:hint="eastAsia"/>
                <w:sz w:val="18"/>
                <w:szCs w:val="18"/>
              </w:rPr>
              <w:t>对音乐的处理，</w:t>
            </w:r>
            <w:r w:rsidRPr="00DB6B9E">
              <w:rPr>
                <w:rFonts w:ascii="宋体" w:hAnsi="宋体" w:hint="eastAsia"/>
                <w:sz w:val="18"/>
                <w:szCs w:val="18"/>
              </w:rPr>
              <w:t>音乐表现与风格的把握</w:t>
            </w:r>
          </w:p>
          <w:p w14:paraId="425FE97D" w14:textId="77777777" w:rsidR="00B66DC0" w:rsidRPr="002E27E1" w:rsidRDefault="00976838" w:rsidP="00976838">
            <w:pPr>
              <w:spacing w:after="0" w:line="0" w:lineRule="atLeast"/>
              <w:rPr>
                <w:rFonts w:ascii="宋体" w:eastAsia="宋体" w:hAnsi="宋体"/>
                <w:sz w:val="21"/>
                <w:szCs w:val="21"/>
              </w:rPr>
            </w:pPr>
            <w:r>
              <w:rPr>
                <w:rFonts w:ascii="宋体" w:hAnsi="宋体" w:hint="eastAsia"/>
                <w:sz w:val="18"/>
                <w:szCs w:val="18"/>
              </w:rPr>
              <w:t>要点：手指触键与音色的关系，了解作曲背景</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48D2C89"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66F27296"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7E22D734"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bottom w:val="single" w:sz="4" w:space="0" w:color="auto"/>
              <w:right w:val="single" w:sz="4" w:space="0" w:color="auto"/>
            </w:tcBorders>
            <w:vAlign w:val="center"/>
          </w:tcPr>
          <w:p w14:paraId="19A6E99E"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音乐风格以及音乐表现</w:t>
            </w:r>
          </w:p>
        </w:tc>
      </w:tr>
      <w:tr w:rsidR="00B66DC0" w:rsidRPr="002E27E1" w14:paraId="0594EAFF" w14:textId="77777777" w:rsidTr="00B66DC0">
        <w:trPr>
          <w:trHeight w:val="600"/>
          <w:jc w:val="center"/>
        </w:trPr>
        <w:tc>
          <w:tcPr>
            <w:tcW w:w="557" w:type="dxa"/>
            <w:tcBorders>
              <w:top w:val="single" w:sz="4" w:space="0" w:color="auto"/>
              <w:left w:val="single" w:sz="4" w:space="0" w:color="auto"/>
              <w:bottom w:val="single" w:sz="4" w:space="0" w:color="auto"/>
              <w:right w:val="single" w:sz="4" w:space="0" w:color="auto"/>
            </w:tcBorders>
            <w:vAlign w:val="center"/>
          </w:tcPr>
          <w:p w14:paraId="149A1E53"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837" w:type="dxa"/>
            <w:gridSpan w:val="2"/>
            <w:vMerge w:val="restart"/>
            <w:tcBorders>
              <w:left w:val="single" w:sz="4" w:space="0" w:color="auto"/>
              <w:right w:val="single" w:sz="4" w:space="0" w:color="auto"/>
            </w:tcBorders>
            <w:vAlign w:val="center"/>
          </w:tcPr>
          <w:p w14:paraId="778A0761" w14:textId="77777777" w:rsidR="00B66DC0" w:rsidRPr="002E27E1" w:rsidRDefault="00976838" w:rsidP="00061F27">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练习曲</w:t>
            </w:r>
            <w:r w:rsidR="00B66DC0">
              <w:rPr>
                <w:rFonts w:ascii="宋体" w:hAnsi="宋体" w:hint="eastAsia"/>
                <w:szCs w:val="21"/>
              </w:rPr>
              <w:t>3</w:t>
            </w:r>
            <w:r>
              <w:rPr>
                <w:rFonts w:ascii="宋体" w:hAnsi="宋体" w:hint="eastAsia"/>
                <w:szCs w:val="21"/>
              </w:rPr>
              <w:t>，哈农</w:t>
            </w:r>
          </w:p>
        </w:tc>
        <w:tc>
          <w:tcPr>
            <w:tcW w:w="623" w:type="dxa"/>
            <w:vMerge w:val="restart"/>
            <w:tcBorders>
              <w:left w:val="single" w:sz="4" w:space="0" w:color="auto"/>
              <w:right w:val="single" w:sz="4" w:space="0" w:color="auto"/>
            </w:tcBorders>
            <w:vAlign w:val="center"/>
          </w:tcPr>
          <w:p w14:paraId="0549FB0B"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left w:val="single" w:sz="4" w:space="0" w:color="auto"/>
              <w:right w:val="single" w:sz="4" w:space="0" w:color="auto"/>
            </w:tcBorders>
            <w:vAlign w:val="center"/>
          </w:tcPr>
          <w:p w14:paraId="02309091" w14:textId="77777777" w:rsidR="00B66DC0" w:rsidRPr="00DB6B9E" w:rsidRDefault="00976838" w:rsidP="00B66DC0">
            <w:pPr>
              <w:spacing w:line="360" w:lineRule="exact"/>
              <w:rPr>
                <w:rFonts w:ascii="宋体" w:hAnsi="宋体"/>
                <w:sz w:val="18"/>
                <w:szCs w:val="18"/>
              </w:rPr>
            </w:pPr>
            <w:r>
              <w:rPr>
                <w:rFonts w:ascii="宋体" w:hAnsi="宋体" w:hint="eastAsia"/>
                <w:sz w:val="18"/>
                <w:szCs w:val="18"/>
              </w:rPr>
              <w:t>重点：达到练习曲基本速度与正确弹奏方式</w:t>
            </w:r>
          </w:p>
          <w:p w14:paraId="1C26CDAA" w14:textId="77777777" w:rsidR="00B66DC0" w:rsidRPr="002E27E1" w:rsidRDefault="00976838" w:rsidP="00B66DC0">
            <w:pPr>
              <w:spacing w:after="0" w:line="0" w:lineRule="atLeast"/>
              <w:rPr>
                <w:rFonts w:ascii="宋体" w:eastAsia="宋体" w:hAnsi="宋体"/>
                <w:sz w:val="21"/>
                <w:szCs w:val="21"/>
              </w:rPr>
            </w:pPr>
            <w:r>
              <w:rPr>
                <w:rFonts w:ascii="宋体" w:hAnsi="宋体" w:hint="eastAsia"/>
                <w:sz w:val="18"/>
                <w:szCs w:val="18"/>
              </w:rPr>
              <w:t>要点：通过哈农的练习，把技术运用到练习曲中</w:t>
            </w:r>
          </w:p>
        </w:tc>
        <w:tc>
          <w:tcPr>
            <w:tcW w:w="1200" w:type="dxa"/>
            <w:gridSpan w:val="2"/>
            <w:tcBorders>
              <w:top w:val="single" w:sz="4" w:space="0" w:color="auto"/>
              <w:left w:val="single" w:sz="4" w:space="0" w:color="auto"/>
              <w:right w:val="single" w:sz="4" w:space="0" w:color="auto"/>
            </w:tcBorders>
            <w:vAlign w:val="center"/>
          </w:tcPr>
          <w:p w14:paraId="17ACB513"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57AB5ADD"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63C9BCA1"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right w:val="single" w:sz="4" w:space="0" w:color="auto"/>
            </w:tcBorders>
            <w:vAlign w:val="center"/>
          </w:tcPr>
          <w:p w14:paraId="4D565F5A"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能够熟练弹奏</w:t>
            </w:r>
          </w:p>
        </w:tc>
      </w:tr>
      <w:tr w:rsidR="00B66DC0" w:rsidRPr="002E27E1" w14:paraId="7ABC9497" w14:textId="77777777" w:rsidTr="00B66DC0">
        <w:trPr>
          <w:trHeight w:val="450"/>
          <w:jc w:val="center"/>
        </w:trPr>
        <w:tc>
          <w:tcPr>
            <w:tcW w:w="557" w:type="dxa"/>
            <w:tcBorders>
              <w:top w:val="single" w:sz="4" w:space="0" w:color="auto"/>
              <w:left w:val="single" w:sz="4" w:space="0" w:color="auto"/>
              <w:bottom w:val="single" w:sz="4" w:space="0" w:color="auto"/>
              <w:right w:val="single" w:sz="4" w:space="0" w:color="auto"/>
            </w:tcBorders>
            <w:vAlign w:val="center"/>
          </w:tcPr>
          <w:p w14:paraId="3D07F04F"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12</w:t>
            </w:r>
          </w:p>
        </w:tc>
        <w:tc>
          <w:tcPr>
            <w:tcW w:w="1837" w:type="dxa"/>
            <w:gridSpan w:val="2"/>
            <w:vMerge/>
            <w:tcBorders>
              <w:left w:val="single" w:sz="4" w:space="0" w:color="auto"/>
              <w:bottom w:val="single" w:sz="4" w:space="0" w:color="auto"/>
              <w:right w:val="single" w:sz="4" w:space="0" w:color="auto"/>
            </w:tcBorders>
            <w:vAlign w:val="center"/>
          </w:tcPr>
          <w:p w14:paraId="749ADEF6"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74688285"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68640B98"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重点：琶音式句子的快速训练</w:t>
            </w:r>
          </w:p>
          <w:p w14:paraId="611DB9FB" w14:textId="77777777" w:rsidR="00B66DC0" w:rsidRPr="002E27E1"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要点：手指与手腕的协调关系</w:t>
            </w:r>
          </w:p>
        </w:tc>
        <w:tc>
          <w:tcPr>
            <w:tcW w:w="1200" w:type="dxa"/>
            <w:gridSpan w:val="2"/>
            <w:tcBorders>
              <w:left w:val="single" w:sz="4" w:space="0" w:color="auto"/>
              <w:bottom w:val="single" w:sz="4" w:space="0" w:color="auto"/>
              <w:right w:val="single" w:sz="4" w:space="0" w:color="auto"/>
            </w:tcBorders>
            <w:vAlign w:val="center"/>
          </w:tcPr>
          <w:p w14:paraId="4C74C460"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369E69D2"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764E7A0C"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14:paraId="3BAD199E"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按照练习的速度等要求完成</w:t>
            </w:r>
          </w:p>
        </w:tc>
      </w:tr>
      <w:tr w:rsidR="00B66DC0" w:rsidRPr="002E27E1" w14:paraId="7D0FD03A" w14:textId="77777777" w:rsidTr="00B66DC0">
        <w:trPr>
          <w:trHeight w:val="510"/>
          <w:jc w:val="center"/>
        </w:trPr>
        <w:tc>
          <w:tcPr>
            <w:tcW w:w="557" w:type="dxa"/>
            <w:tcBorders>
              <w:top w:val="single" w:sz="4" w:space="0" w:color="auto"/>
              <w:left w:val="single" w:sz="4" w:space="0" w:color="auto"/>
              <w:bottom w:val="single" w:sz="4" w:space="0" w:color="auto"/>
              <w:right w:val="single" w:sz="4" w:space="0" w:color="auto"/>
            </w:tcBorders>
            <w:vAlign w:val="center"/>
          </w:tcPr>
          <w:p w14:paraId="2F9D6F06"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837" w:type="dxa"/>
            <w:gridSpan w:val="2"/>
            <w:vMerge w:val="restart"/>
            <w:tcBorders>
              <w:left w:val="single" w:sz="4" w:space="0" w:color="auto"/>
              <w:right w:val="single" w:sz="4" w:space="0" w:color="auto"/>
            </w:tcBorders>
            <w:vAlign w:val="center"/>
          </w:tcPr>
          <w:p w14:paraId="45B910EC" w14:textId="77777777" w:rsidR="00B66DC0" w:rsidRPr="002E27E1" w:rsidRDefault="00976838" w:rsidP="00061F27">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四手联弹</w:t>
            </w:r>
            <w:r>
              <w:rPr>
                <w:rFonts w:ascii="宋体" w:hAnsi="宋体" w:hint="eastAsia"/>
                <w:szCs w:val="21"/>
              </w:rPr>
              <w:t>，哈农</w:t>
            </w:r>
          </w:p>
        </w:tc>
        <w:tc>
          <w:tcPr>
            <w:tcW w:w="623" w:type="dxa"/>
            <w:vMerge w:val="restart"/>
            <w:tcBorders>
              <w:left w:val="single" w:sz="4" w:space="0" w:color="auto"/>
              <w:right w:val="single" w:sz="4" w:space="0" w:color="auto"/>
            </w:tcBorders>
            <w:vAlign w:val="center"/>
          </w:tcPr>
          <w:p w14:paraId="67CAFC1B"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left w:val="single" w:sz="4" w:space="0" w:color="auto"/>
              <w:right w:val="single" w:sz="4" w:space="0" w:color="auto"/>
            </w:tcBorders>
            <w:vAlign w:val="center"/>
          </w:tcPr>
          <w:p w14:paraId="713697DC"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重点：个人单声部练习</w:t>
            </w:r>
            <w:r w:rsidR="00976838">
              <w:rPr>
                <w:rFonts w:ascii="宋体" w:hAnsi="宋体" w:hint="eastAsia"/>
                <w:sz w:val="18"/>
                <w:szCs w:val="18"/>
              </w:rPr>
              <w:t>，熟练双方声部的旋律进行</w:t>
            </w:r>
          </w:p>
          <w:p w14:paraId="566CBD05" w14:textId="77777777" w:rsidR="00B66DC0" w:rsidRPr="002E27E1"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要点：每个声部的旋律、节奏特点</w:t>
            </w:r>
          </w:p>
        </w:tc>
        <w:tc>
          <w:tcPr>
            <w:tcW w:w="1200" w:type="dxa"/>
            <w:gridSpan w:val="2"/>
            <w:tcBorders>
              <w:left w:val="single" w:sz="4" w:space="0" w:color="auto"/>
              <w:right w:val="single" w:sz="4" w:space="0" w:color="auto"/>
            </w:tcBorders>
            <w:vAlign w:val="center"/>
          </w:tcPr>
          <w:p w14:paraId="249C4A73"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1AE0EB41"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41ADEF69"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right w:val="single" w:sz="4" w:space="0" w:color="auto"/>
            </w:tcBorders>
            <w:vAlign w:val="center"/>
          </w:tcPr>
          <w:p w14:paraId="48C65DF8"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分声部熟练弹奏</w:t>
            </w:r>
          </w:p>
        </w:tc>
      </w:tr>
      <w:tr w:rsidR="00B66DC0" w:rsidRPr="002E27E1" w14:paraId="1C1A4DBB" w14:textId="77777777" w:rsidTr="00B66DC0">
        <w:trPr>
          <w:trHeight w:val="405"/>
          <w:jc w:val="center"/>
        </w:trPr>
        <w:tc>
          <w:tcPr>
            <w:tcW w:w="557" w:type="dxa"/>
            <w:tcBorders>
              <w:top w:val="single" w:sz="4" w:space="0" w:color="auto"/>
              <w:left w:val="single" w:sz="4" w:space="0" w:color="auto"/>
              <w:bottom w:val="single" w:sz="4" w:space="0" w:color="auto"/>
              <w:right w:val="single" w:sz="4" w:space="0" w:color="auto"/>
            </w:tcBorders>
            <w:vAlign w:val="center"/>
          </w:tcPr>
          <w:p w14:paraId="62B438CE"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837" w:type="dxa"/>
            <w:gridSpan w:val="2"/>
            <w:vMerge/>
            <w:tcBorders>
              <w:left w:val="single" w:sz="4" w:space="0" w:color="auto"/>
              <w:bottom w:val="single" w:sz="4" w:space="0" w:color="auto"/>
              <w:right w:val="single" w:sz="4" w:space="0" w:color="auto"/>
            </w:tcBorders>
            <w:vAlign w:val="center"/>
          </w:tcPr>
          <w:p w14:paraId="36F41ADE" w14:textId="77777777" w:rsidR="00B66DC0" w:rsidRPr="002E27E1" w:rsidRDefault="00B66DC0"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4DB77CEE" w14:textId="77777777" w:rsidR="00B66DC0" w:rsidRPr="002E27E1" w:rsidRDefault="00B66DC0" w:rsidP="00061F27">
            <w:pPr>
              <w:spacing w:after="0" w:line="0" w:lineRule="atLeast"/>
              <w:rPr>
                <w:rFonts w:ascii="宋体" w:eastAsia="宋体" w:hAnsi="宋体"/>
                <w:sz w:val="21"/>
                <w:szCs w:val="21"/>
              </w:rPr>
            </w:pPr>
          </w:p>
        </w:tc>
        <w:tc>
          <w:tcPr>
            <w:tcW w:w="4111" w:type="dxa"/>
            <w:gridSpan w:val="3"/>
            <w:tcBorders>
              <w:left w:val="single" w:sz="4" w:space="0" w:color="auto"/>
              <w:bottom w:val="single" w:sz="4" w:space="0" w:color="auto"/>
              <w:right w:val="single" w:sz="4" w:space="0" w:color="auto"/>
            </w:tcBorders>
            <w:vAlign w:val="center"/>
          </w:tcPr>
          <w:p w14:paraId="13409ED7"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重点：合作能力的培养</w:t>
            </w:r>
            <w:r w:rsidR="00976838">
              <w:rPr>
                <w:rFonts w:ascii="宋体" w:hAnsi="宋体" w:hint="eastAsia"/>
                <w:sz w:val="18"/>
                <w:szCs w:val="18"/>
              </w:rPr>
              <w:t>，音乐性的处理</w:t>
            </w:r>
          </w:p>
          <w:p w14:paraId="311A528E" w14:textId="77777777" w:rsidR="00B66DC0" w:rsidRPr="002E27E1"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要点：两个人的合作关系</w:t>
            </w:r>
          </w:p>
        </w:tc>
        <w:tc>
          <w:tcPr>
            <w:tcW w:w="1200" w:type="dxa"/>
            <w:gridSpan w:val="2"/>
            <w:tcBorders>
              <w:left w:val="single" w:sz="4" w:space="0" w:color="auto"/>
              <w:bottom w:val="single" w:sz="4" w:space="0" w:color="auto"/>
              <w:right w:val="single" w:sz="4" w:space="0" w:color="auto"/>
            </w:tcBorders>
            <w:vAlign w:val="center"/>
          </w:tcPr>
          <w:p w14:paraId="59DDF11E"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3277FC71"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401C4E26"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14:paraId="18EECC24"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两人合练</w:t>
            </w:r>
          </w:p>
        </w:tc>
      </w:tr>
      <w:tr w:rsidR="00B66DC0" w:rsidRPr="002E27E1" w14:paraId="7D887414" w14:textId="77777777" w:rsidTr="00B66DC0">
        <w:trPr>
          <w:trHeight w:val="300"/>
          <w:jc w:val="center"/>
        </w:trPr>
        <w:tc>
          <w:tcPr>
            <w:tcW w:w="557" w:type="dxa"/>
            <w:tcBorders>
              <w:top w:val="single" w:sz="4" w:space="0" w:color="auto"/>
              <w:left w:val="single" w:sz="4" w:space="0" w:color="auto"/>
              <w:bottom w:val="single" w:sz="4" w:space="0" w:color="auto"/>
              <w:right w:val="single" w:sz="4" w:space="0" w:color="auto"/>
            </w:tcBorders>
            <w:vAlign w:val="center"/>
          </w:tcPr>
          <w:p w14:paraId="3824D1CE"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837" w:type="dxa"/>
            <w:gridSpan w:val="2"/>
            <w:tcBorders>
              <w:left w:val="single" w:sz="4" w:space="0" w:color="auto"/>
              <w:bottom w:val="nil"/>
              <w:right w:val="single" w:sz="4" w:space="0" w:color="auto"/>
            </w:tcBorders>
            <w:vAlign w:val="center"/>
          </w:tcPr>
          <w:p w14:paraId="7791A1A0" w14:textId="77777777" w:rsidR="00B66DC0" w:rsidRPr="002E27E1" w:rsidRDefault="00B66DC0" w:rsidP="00061F27">
            <w:pPr>
              <w:spacing w:after="0" w:line="0" w:lineRule="atLeast"/>
              <w:rPr>
                <w:rFonts w:ascii="宋体" w:eastAsia="宋体" w:hAnsi="宋体"/>
                <w:sz w:val="21"/>
                <w:szCs w:val="21"/>
              </w:rPr>
            </w:pPr>
          </w:p>
        </w:tc>
        <w:tc>
          <w:tcPr>
            <w:tcW w:w="623" w:type="dxa"/>
            <w:vMerge w:val="restart"/>
            <w:tcBorders>
              <w:left w:val="single" w:sz="4" w:space="0" w:color="auto"/>
              <w:right w:val="single" w:sz="4" w:space="0" w:color="auto"/>
            </w:tcBorders>
            <w:vAlign w:val="center"/>
          </w:tcPr>
          <w:p w14:paraId="28F27681" w14:textId="77777777" w:rsidR="00B66DC0" w:rsidRPr="002E27E1" w:rsidRDefault="00B66DC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left w:val="single" w:sz="4" w:space="0" w:color="auto"/>
              <w:bottom w:val="single" w:sz="4" w:space="0" w:color="auto"/>
              <w:right w:val="single" w:sz="4" w:space="0" w:color="auto"/>
            </w:tcBorders>
            <w:vAlign w:val="center"/>
          </w:tcPr>
          <w:p w14:paraId="78B9049B" w14:textId="77777777" w:rsidR="00B66DC0" w:rsidRPr="00DB6B9E" w:rsidRDefault="00B66DC0" w:rsidP="00B66DC0">
            <w:pPr>
              <w:spacing w:line="360" w:lineRule="exact"/>
              <w:rPr>
                <w:rFonts w:ascii="宋体" w:hAnsi="宋体"/>
                <w:sz w:val="18"/>
                <w:szCs w:val="18"/>
              </w:rPr>
            </w:pPr>
            <w:r w:rsidRPr="00DB6B9E">
              <w:rPr>
                <w:rFonts w:ascii="宋体" w:hAnsi="宋体" w:hint="eastAsia"/>
                <w:sz w:val="18"/>
                <w:szCs w:val="18"/>
              </w:rPr>
              <w:t>重点：音乐的表现与风格体现</w:t>
            </w:r>
          </w:p>
          <w:p w14:paraId="6CF2B507" w14:textId="77777777" w:rsidR="00B66DC0" w:rsidRPr="002E27E1" w:rsidRDefault="00B66DC0" w:rsidP="00B66DC0">
            <w:pPr>
              <w:spacing w:after="0" w:line="0" w:lineRule="atLeast"/>
              <w:rPr>
                <w:rFonts w:ascii="宋体" w:eastAsia="宋体" w:hAnsi="宋体"/>
                <w:sz w:val="21"/>
                <w:szCs w:val="21"/>
              </w:rPr>
            </w:pPr>
            <w:r w:rsidRPr="00DB6B9E">
              <w:rPr>
                <w:rFonts w:ascii="宋体" w:hAnsi="宋体" w:hint="eastAsia"/>
                <w:sz w:val="18"/>
                <w:szCs w:val="18"/>
              </w:rPr>
              <w:t>要点：如何将钢琴技能与音乐表现结合起来</w:t>
            </w:r>
          </w:p>
        </w:tc>
        <w:tc>
          <w:tcPr>
            <w:tcW w:w="1200" w:type="dxa"/>
            <w:gridSpan w:val="2"/>
            <w:tcBorders>
              <w:left w:val="single" w:sz="4" w:space="0" w:color="auto"/>
              <w:bottom w:val="single" w:sz="4" w:space="0" w:color="auto"/>
              <w:right w:val="single" w:sz="4" w:space="0" w:color="auto"/>
            </w:tcBorders>
            <w:vAlign w:val="center"/>
          </w:tcPr>
          <w:p w14:paraId="3617BE29"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47E70508"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04B8F175" w14:textId="77777777" w:rsidR="00B66DC0" w:rsidRPr="00DB6B9E" w:rsidRDefault="00B66DC0" w:rsidP="00B66DC0">
            <w:pPr>
              <w:rPr>
                <w:sz w:val="18"/>
                <w:szCs w:val="18"/>
              </w:rPr>
            </w:pPr>
            <w:r w:rsidRPr="00B66DC0">
              <w:rPr>
                <w:rFonts w:ascii="宋体" w:eastAsia="宋体" w:hAnsi="宋体" w:hint="eastAsia"/>
                <w:sz w:val="18"/>
                <w:szCs w:val="18"/>
                <w:lang w:eastAsia="zh-CN"/>
              </w:rPr>
              <w:t>实训</w:t>
            </w:r>
          </w:p>
        </w:tc>
        <w:tc>
          <w:tcPr>
            <w:tcW w:w="1092" w:type="dxa"/>
            <w:tcBorders>
              <w:left w:val="single" w:sz="4" w:space="0" w:color="auto"/>
              <w:bottom w:val="single" w:sz="4" w:space="0" w:color="auto"/>
              <w:right w:val="single" w:sz="4" w:space="0" w:color="auto"/>
            </w:tcBorders>
            <w:vAlign w:val="center"/>
          </w:tcPr>
          <w:p w14:paraId="4613B80C"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熟练弹奏</w:t>
            </w:r>
          </w:p>
        </w:tc>
      </w:tr>
      <w:tr w:rsidR="00B66DC0" w:rsidRPr="002E27E1" w14:paraId="040A19A7" w14:textId="77777777" w:rsidTr="00B66DC0">
        <w:trPr>
          <w:trHeight w:val="974"/>
          <w:jc w:val="center"/>
        </w:trPr>
        <w:tc>
          <w:tcPr>
            <w:tcW w:w="557" w:type="dxa"/>
            <w:tcBorders>
              <w:top w:val="nil"/>
              <w:right w:val="single" w:sz="4" w:space="0" w:color="auto"/>
            </w:tcBorders>
            <w:vAlign w:val="center"/>
          </w:tcPr>
          <w:p w14:paraId="76DA2DA8" w14:textId="77777777" w:rsidR="00B66DC0" w:rsidRPr="002E27E1" w:rsidRDefault="00B66DC0" w:rsidP="00B66DC0">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16</w:t>
            </w:r>
          </w:p>
        </w:tc>
        <w:tc>
          <w:tcPr>
            <w:tcW w:w="1837" w:type="dxa"/>
            <w:gridSpan w:val="2"/>
            <w:tcBorders>
              <w:top w:val="nil"/>
              <w:right w:val="single" w:sz="4" w:space="0" w:color="auto"/>
            </w:tcBorders>
            <w:vAlign w:val="center"/>
          </w:tcPr>
          <w:p w14:paraId="2B1672C1" w14:textId="77777777" w:rsidR="00B66DC0" w:rsidRPr="002E27E1" w:rsidRDefault="00976838" w:rsidP="00B66DC0">
            <w:pPr>
              <w:spacing w:after="0" w:line="0" w:lineRule="atLeast"/>
              <w:rPr>
                <w:rFonts w:ascii="宋体" w:eastAsia="宋体" w:hAnsi="宋体"/>
                <w:sz w:val="21"/>
                <w:szCs w:val="21"/>
              </w:rPr>
            </w:pPr>
            <w:r>
              <w:rPr>
                <w:rFonts w:ascii="宋体" w:hAnsi="宋体" w:hint="eastAsia"/>
                <w:szCs w:val="21"/>
              </w:rPr>
              <w:t>大小调音阶，</w:t>
            </w:r>
            <w:r w:rsidR="00B66DC0">
              <w:rPr>
                <w:rFonts w:ascii="宋体" w:hAnsi="宋体" w:hint="eastAsia"/>
                <w:szCs w:val="21"/>
              </w:rPr>
              <w:t>中外乐曲</w:t>
            </w:r>
            <w:r>
              <w:rPr>
                <w:rFonts w:ascii="宋体" w:hAnsi="宋体" w:hint="eastAsia"/>
                <w:szCs w:val="21"/>
              </w:rPr>
              <w:t>，哈农</w:t>
            </w:r>
          </w:p>
        </w:tc>
        <w:tc>
          <w:tcPr>
            <w:tcW w:w="623" w:type="dxa"/>
            <w:vMerge/>
            <w:tcBorders>
              <w:left w:val="single" w:sz="4" w:space="0" w:color="auto"/>
              <w:right w:val="single" w:sz="4" w:space="0" w:color="auto"/>
            </w:tcBorders>
            <w:vAlign w:val="center"/>
          </w:tcPr>
          <w:p w14:paraId="173D1F2C" w14:textId="77777777" w:rsidR="00B66DC0" w:rsidRPr="002E27E1" w:rsidRDefault="00B66DC0" w:rsidP="00061F27">
            <w:pPr>
              <w:spacing w:after="0" w:line="0" w:lineRule="atLeast"/>
              <w:rPr>
                <w:rFonts w:ascii="宋体" w:eastAsia="宋体" w:hAnsi="宋体"/>
                <w:sz w:val="21"/>
                <w:szCs w:val="21"/>
                <w:lang w:eastAsia="zh-CN"/>
              </w:rPr>
            </w:pPr>
          </w:p>
        </w:tc>
        <w:tc>
          <w:tcPr>
            <w:tcW w:w="4111" w:type="dxa"/>
            <w:gridSpan w:val="3"/>
            <w:tcBorders>
              <w:top w:val="single" w:sz="4" w:space="0" w:color="auto"/>
              <w:left w:val="single" w:sz="4" w:space="0" w:color="auto"/>
            </w:tcBorders>
            <w:vAlign w:val="center"/>
          </w:tcPr>
          <w:p w14:paraId="1EE19249"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重点：音乐的表现与风格体现</w:t>
            </w:r>
          </w:p>
          <w:p w14:paraId="4EB5AFF1" w14:textId="77777777" w:rsidR="00B66DC0" w:rsidRPr="002E27E1" w:rsidRDefault="00B66DC0" w:rsidP="00061F27">
            <w:pPr>
              <w:spacing w:after="0" w:line="0" w:lineRule="atLeast"/>
              <w:rPr>
                <w:rFonts w:ascii="宋体" w:eastAsia="宋体" w:hAnsi="宋体"/>
                <w:sz w:val="21"/>
                <w:szCs w:val="21"/>
              </w:rPr>
            </w:pPr>
            <w:r w:rsidRPr="00DB6B9E">
              <w:rPr>
                <w:rFonts w:ascii="宋体" w:hAnsi="宋体" w:hint="eastAsia"/>
                <w:sz w:val="18"/>
                <w:szCs w:val="18"/>
              </w:rPr>
              <w:t>要点：如何进行音乐表现与风格把握</w:t>
            </w:r>
          </w:p>
        </w:tc>
        <w:tc>
          <w:tcPr>
            <w:tcW w:w="1200" w:type="dxa"/>
            <w:gridSpan w:val="2"/>
            <w:tcBorders>
              <w:top w:val="single" w:sz="4" w:space="0" w:color="auto"/>
              <w:left w:val="single" w:sz="4" w:space="0" w:color="auto"/>
            </w:tcBorders>
            <w:vAlign w:val="center"/>
          </w:tcPr>
          <w:p w14:paraId="2B2B9DF3"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课堂讲授/</w:t>
            </w:r>
          </w:p>
          <w:p w14:paraId="43572E3F" w14:textId="77777777" w:rsidR="00B66DC0" w:rsidRPr="00B66DC0" w:rsidRDefault="00B66DC0" w:rsidP="00B66DC0">
            <w:pPr>
              <w:spacing w:line="360" w:lineRule="exact"/>
              <w:ind w:left="630" w:hangingChars="350" w:hanging="630"/>
              <w:rPr>
                <w:rFonts w:ascii="宋体" w:eastAsia="宋体" w:hAnsi="宋体"/>
                <w:sz w:val="18"/>
                <w:szCs w:val="18"/>
                <w:lang w:eastAsia="zh-CN"/>
              </w:rPr>
            </w:pPr>
            <w:r w:rsidRPr="00B66DC0">
              <w:rPr>
                <w:rFonts w:ascii="宋体" w:eastAsia="宋体" w:hAnsi="宋体" w:hint="eastAsia"/>
                <w:sz w:val="18"/>
                <w:szCs w:val="18"/>
                <w:lang w:eastAsia="zh-CN"/>
              </w:rPr>
              <w:t>小组讨论/</w:t>
            </w:r>
          </w:p>
          <w:p w14:paraId="0295FEDB" w14:textId="77777777" w:rsidR="00B66DC0" w:rsidRPr="00DB6B9E" w:rsidRDefault="00B66DC0" w:rsidP="00B66DC0">
            <w:pPr>
              <w:rPr>
                <w:rFonts w:ascii="宋体" w:hAnsi="宋体"/>
                <w:sz w:val="18"/>
                <w:szCs w:val="18"/>
              </w:rPr>
            </w:pPr>
            <w:r w:rsidRPr="00B66DC0">
              <w:rPr>
                <w:rFonts w:ascii="宋体" w:eastAsia="宋体" w:hAnsi="宋体" w:hint="eastAsia"/>
                <w:sz w:val="18"/>
                <w:szCs w:val="18"/>
                <w:lang w:eastAsia="zh-CN"/>
              </w:rPr>
              <w:t>实训</w:t>
            </w:r>
          </w:p>
        </w:tc>
        <w:tc>
          <w:tcPr>
            <w:tcW w:w="1092" w:type="dxa"/>
            <w:tcBorders>
              <w:top w:val="single" w:sz="4" w:space="0" w:color="auto"/>
              <w:left w:val="single" w:sz="4" w:space="0" w:color="auto"/>
            </w:tcBorders>
            <w:vAlign w:val="center"/>
          </w:tcPr>
          <w:p w14:paraId="4F5ED47A" w14:textId="77777777" w:rsidR="00B66DC0" w:rsidRPr="00DB6B9E" w:rsidRDefault="00B66DC0" w:rsidP="00976838">
            <w:pPr>
              <w:spacing w:line="360" w:lineRule="exact"/>
              <w:rPr>
                <w:rFonts w:ascii="宋体" w:hAnsi="宋体"/>
                <w:sz w:val="18"/>
                <w:szCs w:val="18"/>
              </w:rPr>
            </w:pPr>
            <w:r w:rsidRPr="00DB6B9E">
              <w:rPr>
                <w:rFonts w:ascii="宋体" w:hAnsi="宋体" w:hint="eastAsia"/>
                <w:sz w:val="18"/>
                <w:szCs w:val="18"/>
              </w:rPr>
              <w:t>在熟练弹奏的基础上进行音乐表现</w:t>
            </w:r>
          </w:p>
        </w:tc>
      </w:tr>
      <w:tr w:rsidR="00B66DC0" w:rsidRPr="002E27E1" w14:paraId="5737F4BB" w14:textId="77777777" w:rsidTr="00B66DC0">
        <w:trPr>
          <w:trHeight w:val="510"/>
          <w:jc w:val="center"/>
        </w:trPr>
        <w:tc>
          <w:tcPr>
            <w:tcW w:w="2394" w:type="dxa"/>
            <w:gridSpan w:val="3"/>
            <w:tcBorders>
              <w:right w:val="single" w:sz="4" w:space="0" w:color="auto"/>
            </w:tcBorders>
            <w:vAlign w:val="center"/>
          </w:tcPr>
          <w:p w14:paraId="1286D12B" w14:textId="77777777" w:rsidR="00B66DC0" w:rsidRDefault="00B66DC0" w:rsidP="00B66DC0">
            <w:pPr>
              <w:spacing w:line="0" w:lineRule="atLeast"/>
              <w:jc w:val="center"/>
              <w:rPr>
                <w:rFonts w:ascii="宋体" w:hAnsi="宋体"/>
                <w:szCs w:val="21"/>
              </w:rPr>
            </w:pPr>
            <w:r>
              <w:rPr>
                <w:rFonts w:ascii="宋体" w:hAnsi="宋体" w:hint="eastAsia"/>
                <w:szCs w:val="21"/>
              </w:rPr>
              <w:t>合计</w:t>
            </w:r>
          </w:p>
        </w:tc>
        <w:tc>
          <w:tcPr>
            <w:tcW w:w="623" w:type="dxa"/>
            <w:tcBorders>
              <w:left w:val="single" w:sz="4" w:space="0" w:color="auto"/>
              <w:right w:val="single" w:sz="4" w:space="0" w:color="auto"/>
            </w:tcBorders>
            <w:vAlign w:val="center"/>
          </w:tcPr>
          <w:p w14:paraId="59132C9F" w14:textId="77777777" w:rsidR="00B66DC0" w:rsidRPr="002E27E1" w:rsidRDefault="00B66DC0" w:rsidP="00061F27">
            <w:pPr>
              <w:spacing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4111" w:type="dxa"/>
            <w:gridSpan w:val="3"/>
            <w:tcBorders>
              <w:top w:val="single" w:sz="4" w:space="0" w:color="auto"/>
              <w:left w:val="single" w:sz="4" w:space="0" w:color="auto"/>
            </w:tcBorders>
            <w:vAlign w:val="center"/>
          </w:tcPr>
          <w:p w14:paraId="4FA3ACF9" w14:textId="77777777" w:rsidR="00B66DC0" w:rsidRPr="002E27E1" w:rsidRDefault="00B66DC0" w:rsidP="00061F27">
            <w:pPr>
              <w:spacing w:after="0" w:line="0" w:lineRule="atLeast"/>
              <w:rPr>
                <w:rFonts w:ascii="宋体" w:eastAsia="宋体" w:hAnsi="宋体"/>
                <w:sz w:val="21"/>
                <w:szCs w:val="21"/>
              </w:rPr>
            </w:pPr>
          </w:p>
        </w:tc>
        <w:tc>
          <w:tcPr>
            <w:tcW w:w="1200" w:type="dxa"/>
            <w:gridSpan w:val="2"/>
            <w:tcBorders>
              <w:top w:val="single" w:sz="4" w:space="0" w:color="auto"/>
            </w:tcBorders>
            <w:vAlign w:val="center"/>
          </w:tcPr>
          <w:p w14:paraId="552FA4CC" w14:textId="77777777" w:rsidR="00B66DC0" w:rsidRPr="002E27E1" w:rsidRDefault="00B66DC0" w:rsidP="00061F27">
            <w:pPr>
              <w:spacing w:after="0" w:line="0" w:lineRule="atLeast"/>
              <w:rPr>
                <w:rFonts w:ascii="宋体" w:eastAsia="宋体" w:hAnsi="宋体"/>
                <w:sz w:val="21"/>
                <w:szCs w:val="21"/>
              </w:rPr>
            </w:pPr>
          </w:p>
        </w:tc>
        <w:tc>
          <w:tcPr>
            <w:tcW w:w="1092" w:type="dxa"/>
            <w:tcBorders>
              <w:top w:val="single" w:sz="4" w:space="0" w:color="auto"/>
            </w:tcBorders>
            <w:vAlign w:val="center"/>
          </w:tcPr>
          <w:p w14:paraId="1FD205DF" w14:textId="77777777" w:rsidR="00B66DC0" w:rsidRPr="002E27E1" w:rsidRDefault="00B66DC0" w:rsidP="00061F27">
            <w:pPr>
              <w:spacing w:after="0" w:line="0" w:lineRule="atLeast"/>
              <w:rPr>
                <w:rFonts w:ascii="宋体" w:eastAsia="宋体" w:hAnsi="宋体"/>
                <w:sz w:val="21"/>
                <w:szCs w:val="21"/>
              </w:rPr>
            </w:pPr>
          </w:p>
        </w:tc>
      </w:tr>
      <w:tr w:rsidR="00B66DC0" w:rsidRPr="002E27E1" w14:paraId="6312D35D" w14:textId="77777777" w:rsidTr="004E140A">
        <w:trPr>
          <w:trHeight w:val="340"/>
          <w:jc w:val="center"/>
        </w:trPr>
        <w:tc>
          <w:tcPr>
            <w:tcW w:w="9420" w:type="dxa"/>
            <w:gridSpan w:val="10"/>
            <w:shd w:val="clear" w:color="auto" w:fill="C0C0C0"/>
            <w:vAlign w:val="center"/>
          </w:tcPr>
          <w:p w14:paraId="18B49708" w14:textId="77777777" w:rsidR="00B66DC0" w:rsidRPr="002E27E1" w:rsidRDefault="00B66DC0"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B66DC0" w:rsidRPr="002E27E1" w14:paraId="527C8644" w14:textId="77777777" w:rsidTr="00B66DC0">
        <w:trPr>
          <w:trHeight w:val="340"/>
          <w:jc w:val="center"/>
        </w:trPr>
        <w:tc>
          <w:tcPr>
            <w:tcW w:w="2025" w:type="dxa"/>
            <w:gridSpan w:val="2"/>
            <w:vAlign w:val="center"/>
          </w:tcPr>
          <w:p w14:paraId="64437F3C" w14:textId="77777777" w:rsidR="00B66DC0" w:rsidRPr="002E27E1" w:rsidRDefault="00B66DC0"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6"/>
            <w:vAlign w:val="center"/>
          </w:tcPr>
          <w:p w14:paraId="0C750295" w14:textId="77777777" w:rsidR="00B66DC0" w:rsidRPr="002E27E1" w:rsidRDefault="00B66DC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4" w:type="dxa"/>
            <w:gridSpan w:val="2"/>
            <w:vAlign w:val="center"/>
          </w:tcPr>
          <w:p w14:paraId="7FF0C32D" w14:textId="77777777" w:rsidR="00B66DC0" w:rsidRPr="002E27E1" w:rsidRDefault="00B66DC0"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B66DC0" w:rsidRPr="002E27E1" w14:paraId="0376D2BE" w14:textId="77777777" w:rsidTr="00B66DC0">
        <w:trPr>
          <w:trHeight w:val="340"/>
          <w:jc w:val="center"/>
        </w:trPr>
        <w:tc>
          <w:tcPr>
            <w:tcW w:w="2025" w:type="dxa"/>
            <w:gridSpan w:val="2"/>
            <w:vAlign w:val="center"/>
          </w:tcPr>
          <w:p w14:paraId="0E37AE5B"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到堂情况</w:t>
            </w:r>
          </w:p>
        </w:tc>
        <w:tc>
          <w:tcPr>
            <w:tcW w:w="5811" w:type="dxa"/>
            <w:gridSpan w:val="6"/>
            <w:vAlign w:val="center"/>
          </w:tcPr>
          <w:p w14:paraId="09288FC3"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迟到1分/次，请假2分/节，旷课10分/节，扣完为止</w:t>
            </w:r>
          </w:p>
        </w:tc>
        <w:tc>
          <w:tcPr>
            <w:tcW w:w="1584" w:type="dxa"/>
            <w:gridSpan w:val="2"/>
            <w:vAlign w:val="center"/>
          </w:tcPr>
          <w:p w14:paraId="741FCFE1" w14:textId="77777777"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B66DC0" w:rsidRPr="002E27E1" w14:paraId="5EA163BB" w14:textId="77777777" w:rsidTr="00B66DC0">
        <w:trPr>
          <w:trHeight w:val="340"/>
          <w:jc w:val="center"/>
        </w:trPr>
        <w:tc>
          <w:tcPr>
            <w:tcW w:w="2025" w:type="dxa"/>
            <w:gridSpan w:val="2"/>
            <w:vAlign w:val="center"/>
          </w:tcPr>
          <w:p w14:paraId="007F7B00"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完成作业</w:t>
            </w:r>
          </w:p>
        </w:tc>
        <w:tc>
          <w:tcPr>
            <w:tcW w:w="5811" w:type="dxa"/>
            <w:gridSpan w:val="6"/>
            <w:vAlign w:val="center"/>
          </w:tcPr>
          <w:p w14:paraId="359E566A"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教师根据学生每次回课的情况给出成绩的平均成绩</w:t>
            </w:r>
          </w:p>
        </w:tc>
        <w:tc>
          <w:tcPr>
            <w:tcW w:w="1584" w:type="dxa"/>
            <w:gridSpan w:val="2"/>
            <w:vAlign w:val="center"/>
          </w:tcPr>
          <w:p w14:paraId="1665E8D1" w14:textId="77777777"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B66DC0" w:rsidRPr="002E27E1" w14:paraId="31740DF2" w14:textId="77777777" w:rsidTr="00B66DC0">
        <w:trPr>
          <w:trHeight w:val="340"/>
          <w:jc w:val="center"/>
        </w:trPr>
        <w:tc>
          <w:tcPr>
            <w:tcW w:w="2025" w:type="dxa"/>
            <w:gridSpan w:val="2"/>
            <w:vAlign w:val="center"/>
          </w:tcPr>
          <w:p w14:paraId="707BD38C"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期末考核</w:t>
            </w:r>
          </w:p>
        </w:tc>
        <w:tc>
          <w:tcPr>
            <w:tcW w:w="5811" w:type="dxa"/>
            <w:gridSpan w:val="6"/>
            <w:vAlign w:val="center"/>
          </w:tcPr>
          <w:p w14:paraId="596FA129"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评价标准：</w:t>
            </w:r>
          </w:p>
          <w:p w14:paraId="2A86931D"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90分以上</w:t>
            </w:r>
            <w:r w:rsidRPr="004E140A">
              <w:rPr>
                <w:rFonts w:ascii="宋体" w:eastAsia="宋体" w:hAnsi="宋体"/>
                <w:sz w:val="21"/>
                <w:szCs w:val="21"/>
              </w:rPr>
              <w:t xml:space="preserve">：读谱正确、演奏完整流畅，音乐表现生动，奏法自如，乐曲风格掌握较好。 </w:t>
            </w:r>
          </w:p>
          <w:p w14:paraId="07C6849F"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80—89分</w:t>
            </w:r>
            <w:r w:rsidRPr="004E140A">
              <w:rPr>
                <w:rFonts w:ascii="宋体" w:eastAsia="宋体" w:hAnsi="宋体"/>
                <w:sz w:val="21"/>
                <w:szCs w:val="21"/>
              </w:rPr>
              <w:t>：读谱正确、演奏基本完整，奏法基本正确，音乐表现好。</w:t>
            </w:r>
          </w:p>
          <w:p w14:paraId="65DA8D5E"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70—79分</w:t>
            </w:r>
            <w:r w:rsidRPr="004E140A">
              <w:rPr>
                <w:rFonts w:ascii="宋体" w:eastAsia="宋体" w:hAnsi="宋体"/>
                <w:sz w:val="21"/>
                <w:szCs w:val="21"/>
              </w:rPr>
              <w:t>：读谱基本正确，演奏尚完整，速度基本稳定，演奏技术和音乐表现一般。</w:t>
            </w:r>
          </w:p>
          <w:p w14:paraId="0C6E458A"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60—69</w:t>
            </w:r>
            <w:r w:rsidRPr="004E140A">
              <w:rPr>
                <w:rFonts w:ascii="宋体" w:eastAsia="宋体" w:hAnsi="宋体"/>
                <w:sz w:val="21"/>
                <w:szCs w:val="21"/>
              </w:rPr>
              <w:t>：读谱基本正确，大部分演奏基本完整，</w:t>
            </w:r>
            <w:r w:rsidRPr="004E140A">
              <w:rPr>
                <w:rFonts w:ascii="宋体" w:eastAsia="宋体" w:hAnsi="宋体" w:hint="eastAsia"/>
                <w:sz w:val="21"/>
                <w:szCs w:val="21"/>
              </w:rPr>
              <w:t>有</w:t>
            </w:r>
            <w:r w:rsidRPr="004E140A">
              <w:rPr>
                <w:rFonts w:ascii="宋体" w:eastAsia="宋体" w:hAnsi="宋体"/>
                <w:sz w:val="21"/>
                <w:szCs w:val="21"/>
              </w:rPr>
              <w:t xml:space="preserve">中断较多，速度不符合乐曲的要求，演奏技术一般。 </w:t>
            </w:r>
          </w:p>
          <w:p w14:paraId="7D6E724E" w14:textId="77777777" w:rsidR="00B66DC0" w:rsidRPr="004E140A" w:rsidRDefault="00B66DC0" w:rsidP="00976838">
            <w:pPr>
              <w:snapToGrid w:val="0"/>
              <w:spacing w:line="360" w:lineRule="exact"/>
              <w:rPr>
                <w:rFonts w:ascii="宋体" w:eastAsia="宋体" w:hAnsi="宋体"/>
                <w:sz w:val="21"/>
                <w:szCs w:val="21"/>
              </w:rPr>
            </w:pPr>
            <w:r w:rsidRPr="004E140A">
              <w:rPr>
                <w:rFonts w:ascii="宋体" w:eastAsia="宋体" w:hAnsi="宋体" w:hint="eastAsia"/>
                <w:sz w:val="21"/>
                <w:szCs w:val="21"/>
              </w:rPr>
              <w:t>60分以下</w:t>
            </w:r>
            <w:r w:rsidRPr="004E140A">
              <w:rPr>
                <w:rFonts w:ascii="宋体" w:eastAsia="宋体" w:hAnsi="宋体"/>
                <w:sz w:val="21"/>
                <w:szCs w:val="21"/>
              </w:rPr>
              <w:t>：读谱错误较多，演奏不完整，中断较多，速度不</w:t>
            </w:r>
            <w:r w:rsidRPr="004E140A">
              <w:rPr>
                <w:rFonts w:ascii="宋体" w:eastAsia="宋体" w:hAnsi="宋体"/>
                <w:sz w:val="21"/>
                <w:szCs w:val="21"/>
              </w:rPr>
              <w:lastRenderedPageBreak/>
              <w:t>符合乐曲的要求，演奏技术较差。</w:t>
            </w:r>
          </w:p>
        </w:tc>
        <w:tc>
          <w:tcPr>
            <w:tcW w:w="1584" w:type="dxa"/>
            <w:gridSpan w:val="2"/>
            <w:vAlign w:val="center"/>
          </w:tcPr>
          <w:p w14:paraId="11241CDD" w14:textId="77777777" w:rsidR="00B66DC0" w:rsidRPr="002E27E1" w:rsidRDefault="00B66DC0"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lastRenderedPageBreak/>
              <w:t>70%</w:t>
            </w:r>
          </w:p>
        </w:tc>
      </w:tr>
      <w:tr w:rsidR="00B66DC0" w:rsidRPr="002E27E1" w14:paraId="24B5A79A" w14:textId="77777777" w:rsidTr="00B66DC0">
        <w:trPr>
          <w:trHeight w:val="340"/>
          <w:jc w:val="center"/>
        </w:trPr>
        <w:tc>
          <w:tcPr>
            <w:tcW w:w="2025" w:type="dxa"/>
            <w:gridSpan w:val="2"/>
            <w:vAlign w:val="center"/>
          </w:tcPr>
          <w:p w14:paraId="4C47D794" w14:textId="77777777" w:rsidR="00B66DC0" w:rsidRPr="002E27E1" w:rsidRDefault="00B66DC0" w:rsidP="00061F27">
            <w:pPr>
              <w:snapToGrid w:val="0"/>
              <w:spacing w:after="0" w:line="0" w:lineRule="atLeast"/>
              <w:rPr>
                <w:rFonts w:ascii="宋体" w:eastAsia="宋体" w:hAnsi="宋体"/>
                <w:sz w:val="21"/>
                <w:szCs w:val="21"/>
              </w:rPr>
            </w:pPr>
          </w:p>
        </w:tc>
        <w:tc>
          <w:tcPr>
            <w:tcW w:w="5811" w:type="dxa"/>
            <w:gridSpan w:val="6"/>
            <w:vAlign w:val="center"/>
          </w:tcPr>
          <w:p w14:paraId="7B261A5C" w14:textId="77777777" w:rsidR="00B66DC0" w:rsidRPr="002E27E1" w:rsidRDefault="00B66DC0" w:rsidP="00061F27">
            <w:pPr>
              <w:snapToGrid w:val="0"/>
              <w:spacing w:after="0" w:line="0" w:lineRule="atLeast"/>
              <w:rPr>
                <w:rFonts w:ascii="宋体" w:eastAsia="宋体" w:hAnsi="宋体"/>
                <w:sz w:val="21"/>
                <w:szCs w:val="21"/>
              </w:rPr>
            </w:pPr>
          </w:p>
        </w:tc>
        <w:tc>
          <w:tcPr>
            <w:tcW w:w="1584" w:type="dxa"/>
            <w:gridSpan w:val="2"/>
            <w:vAlign w:val="center"/>
          </w:tcPr>
          <w:p w14:paraId="7FCE3434" w14:textId="77777777" w:rsidR="00B66DC0" w:rsidRPr="002E27E1" w:rsidRDefault="00B66DC0" w:rsidP="00061F27">
            <w:pPr>
              <w:snapToGrid w:val="0"/>
              <w:spacing w:after="0" w:line="0" w:lineRule="atLeast"/>
              <w:ind w:left="180"/>
              <w:rPr>
                <w:rFonts w:ascii="宋体" w:eastAsia="宋体" w:hAnsi="宋体"/>
                <w:sz w:val="21"/>
                <w:szCs w:val="21"/>
              </w:rPr>
            </w:pPr>
          </w:p>
        </w:tc>
      </w:tr>
      <w:tr w:rsidR="00B66DC0" w:rsidRPr="002E27E1" w14:paraId="4D931898" w14:textId="77777777" w:rsidTr="00B66DC0">
        <w:trPr>
          <w:trHeight w:val="340"/>
          <w:jc w:val="center"/>
        </w:trPr>
        <w:tc>
          <w:tcPr>
            <w:tcW w:w="2025" w:type="dxa"/>
            <w:gridSpan w:val="2"/>
            <w:vAlign w:val="center"/>
          </w:tcPr>
          <w:p w14:paraId="67EB8A65" w14:textId="77777777" w:rsidR="00B66DC0" w:rsidRPr="002E27E1" w:rsidRDefault="00B66DC0" w:rsidP="00061F27">
            <w:pPr>
              <w:snapToGrid w:val="0"/>
              <w:spacing w:after="0" w:line="0" w:lineRule="atLeast"/>
              <w:rPr>
                <w:rFonts w:ascii="宋体" w:eastAsia="宋体" w:hAnsi="宋体"/>
                <w:sz w:val="21"/>
                <w:szCs w:val="21"/>
              </w:rPr>
            </w:pPr>
          </w:p>
        </w:tc>
        <w:tc>
          <w:tcPr>
            <w:tcW w:w="5811" w:type="dxa"/>
            <w:gridSpan w:val="6"/>
            <w:vAlign w:val="center"/>
          </w:tcPr>
          <w:p w14:paraId="52294185" w14:textId="77777777" w:rsidR="00B66DC0" w:rsidRPr="002E27E1" w:rsidRDefault="00B66DC0" w:rsidP="00061F27">
            <w:pPr>
              <w:snapToGrid w:val="0"/>
              <w:spacing w:after="0" w:line="0" w:lineRule="atLeast"/>
              <w:rPr>
                <w:rFonts w:ascii="宋体" w:eastAsia="宋体" w:hAnsi="宋体"/>
                <w:sz w:val="21"/>
                <w:szCs w:val="21"/>
              </w:rPr>
            </w:pPr>
          </w:p>
        </w:tc>
        <w:tc>
          <w:tcPr>
            <w:tcW w:w="1584" w:type="dxa"/>
            <w:gridSpan w:val="2"/>
            <w:vAlign w:val="center"/>
          </w:tcPr>
          <w:p w14:paraId="13C37CB0" w14:textId="77777777" w:rsidR="00B66DC0" w:rsidRPr="002E27E1" w:rsidRDefault="00B66DC0" w:rsidP="00061F27">
            <w:pPr>
              <w:snapToGrid w:val="0"/>
              <w:spacing w:after="0" w:line="0" w:lineRule="atLeast"/>
              <w:ind w:left="180"/>
              <w:rPr>
                <w:rFonts w:ascii="宋体" w:eastAsia="宋体" w:hAnsi="宋体"/>
                <w:sz w:val="21"/>
                <w:szCs w:val="21"/>
              </w:rPr>
            </w:pPr>
          </w:p>
        </w:tc>
      </w:tr>
      <w:tr w:rsidR="00B66DC0" w:rsidRPr="002E27E1" w14:paraId="2B97D50D" w14:textId="77777777" w:rsidTr="004E140A">
        <w:trPr>
          <w:trHeight w:val="340"/>
          <w:jc w:val="center"/>
        </w:trPr>
        <w:tc>
          <w:tcPr>
            <w:tcW w:w="9420" w:type="dxa"/>
            <w:gridSpan w:val="10"/>
            <w:vAlign w:val="center"/>
          </w:tcPr>
          <w:p w14:paraId="1F2362F3" w14:textId="77777777" w:rsidR="00B66DC0" w:rsidRPr="00735FDE" w:rsidRDefault="00B66DC0"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2017年9月</w:t>
            </w:r>
          </w:p>
        </w:tc>
      </w:tr>
      <w:tr w:rsidR="00B66DC0" w:rsidRPr="002E27E1" w14:paraId="0010D3AD" w14:textId="77777777" w:rsidTr="004E140A">
        <w:trPr>
          <w:trHeight w:val="2351"/>
          <w:jc w:val="center"/>
        </w:trPr>
        <w:tc>
          <w:tcPr>
            <w:tcW w:w="9420" w:type="dxa"/>
            <w:gridSpan w:val="10"/>
          </w:tcPr>
          <w:p w14:paraId="7AD52637" w14:textId="77777777" w:rsidR="00B66DC0" w:rsidRPr="002E27E1" w:rsidRDefault="00B66DC0"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5E280BA8" w14:textId="77777777" w:rsidR="00B66DC0" w:rsidRDefault="00B66DC0" w:rsidP="00BE4CA1">
            <w:pPr>
              <w:spacing w:after="0" w:line="0" w:lineRule="atLeast"/>
              <w:ind w:firstLineChars="27" w:firstLine="57"/>
              <w:jc w:val="left"/>
              <w:rPr>
                <w:rFonts w:ascii="宋体" w:eastAsia="宋体" w:hAnsi="宋体"/>
                <w:b/>
                <w:sz w:val="21"/>
                <w:szCs w:val="21"/>
                <w:lang w:eastAsia="zh-CN"/>
              </w:rPr>
            </w:pPr>
          </w:p>
          <w:p w14:paraId="415419A7" w14:textId="77777777" w:rsidR="00B66DC0" w:rsidRPr="002E27E1" w:rsidRDefault="00B66DC0" w:rsidP="00BE4CA1">
            <w:pPr>
              <w:spacing w:after="0" w:line="0" w:lineRule="atLeast"/>
              <w:ind w:firstLineChars="27" w:firstLine="57"/>
              <w:jc w:val="left"/>
              <w:rPr>
                <w:rFonts w:ascii="宋体" w:eastAsia="宋体" w:hAnsi="宋体"/>
                <w:b/>
                <w:sz w:val="21"/>
                <w:szCs w:val="21"/>
                <w:lang w:eastAsia="zh-CN"/>
              </w:rPr>
            </w:pPr>
          </w:p>
          <w:p w14:paraId="5268EB8A" w14:textId="77777777" w:rsidR="00B66DC0" w:rsidRPr="002E27E1" w:rsidRDefault="00B66DC0"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1E20FF1A" w14:textId="77777777" w:rsidR="00B66DC0" w:rsidRPr="002E27E1" w:rsidRDefault="00B66DC0" w:rsidP="00061F27">
            <w:pPr>
              <w:spacing w:after="0" w:line="0" w:lineRule="atLeast"/>
              <w:rPr>
                <w:rFonts w:ascii="宋体" w:eastAsia="宋体" w:hAnsi="宋体"/>
                <w:sz w:val="21"/>
                <w:szCs w:val="21"/>
                <w:lang w:eastAsia="zh-CN"/>
              </w:rPr>
            </w:pPr>
          </w:p>
          <w:p w14:paraId="72E7467C" w14:textId="77777777" w:rsidR="00B66DC0" w:rsidRPr="002E27E1" w:rsidRDefault="00B66DC0" w:rsidP="00061F27">
            <w:pPr>
              <w:spacing w:after="0" w:line="0" w:lineRule="atLeast"/>
              <w:ind w:right="420"/>
              <w:rPr>
                <w:rFonts w:ascii="宋体" w:eastAsia="宋体" w:hAnsi="宋体"/>
                <w:sz w:val="21"/>
                <w:szCs w:val="21"/>
                <w:lang w:eastAsia="zh-CN"/>
              </w:rPr>
            </w:pPr>
          </w:p>
          <w:p w14:paraId="2D87EC2C" w14:textId="77777777" w:rsidR="00B66DC0" w:rsidRPr="002E27E1" w:rsidRDefault="00B66DC0"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527C27D4" w14:textId="77777777" w:rsidR="00B66DC0" w:rsidRPr="002E27E1" w:rsidRDefault="00B66DC0" w:rsidP="00061F27">
            <w:pPr>
              <w:snapToGrid w:val="0"/>
              <w:spacing w:after="0" w:line="0" w:lineRule="atLeast"/>
              <w:ind w:left="180"/>
              <w:rPr>
                <w:rFonts w:ascii="宋体" w:eastAsia="宋体" w:hAnsi="宋体"/>
                <w:sz w:val="21"/>
                <w:szCs w:val="21"/>
                <w:lang w:eastAsia="zh-CN"/>
              </w:rPr>
            </w:pPr>
          </w:p>
        </w:tc>
      </w:tr>
    </w:tbl>
    <w:p w14:paraId="2095374A" w14:textId="77777777" w:rsidR="003044FA" w:rsidRDefault="00785779" w:rsidP="00BE4CA1">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1776E881" w14:textId="77777777" w:rsidR="00917C66" w:rsidRDefault="00917C66" w:rsidP="00BE4CA1">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47C25D14" w14:textId="77777777" w:rsidR="00917C66" w:rsidRDefault="00917C66" w:rsidP="00BE4CA1">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0679954C" w14:textId="77777777"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DB037" w14:textId="77777777" w:rsidR="00ED1B05" w:rsidRDefault="00ED1B05" w:rsidP="00896971">
      <w:pPr>
        <w:spacing w:after="0"/>
      </w:pPr>
      <w:r>
        <w:separator/>
      </w:r>
    </w:p>
  </w:endnote>
  <w:endnote w:type="continuationSeparator" w:id="0">
    <w:p w14:paraId="3F105AA7" w14:textId="77777777" w:rsidR="00ED1B05" w:rsidRDefault="00ED1B05"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95677" w14:textId="77777777" w:rsidR="00ED1B05" w:rsidRDefault="00ED1B05" w:rsidP="00896971">
      <w:pPr>
        <w:spacing w:after="0"/>
      </w:pPr>
      <w:r>
        <w:separator/>
      </w:r>
    </w:p>
  </w:footnote>
  <w:footnote w:type="continuationSeparator" w:id="0">
    <w:p w14:paraId="68D2B0EC" w14:textId="77777777" w:rsidR="00ED1B05" w:rsidRDefault="00ED1B05"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0E2223"/>
    <w:rsid w:val="00155E5A"/>
    <w:rsid w:val="00171228"/>
    <w:rsid w:val="001B31E9"/>
    <w:rsid w:val="001D28E8"/>
    <w:rsid w:val="001F20BC"/>
    <w:rsid w:val="002111AE"/>
    <w:rsid w:val="00227119"/>
    <w:rsid w:val="002E27E1"/>
    <w:rsid w:val="003044FA"/>
    <w:rsid w:val="0037561C"/>
    <w:rsid w:val="003B526D"/>
    <w:rsid w:val="003C66D8"/>
    <w:rsid w:val="003E66A6"/>
    <w:rsid w:val="00414FC8"/>
    <w:rsid w:val="0045487A"/>
    <w:rsid w:val="00457E42"/>
    <w:rsid w:val="004B3994"/>
    <w:rsid w:val="004E0481"/>
    <w:rsid w:val="004E140A"/>
    <w:rsid w:val="004E7804"/>
    <w:rsid w:val="005639AB"/>
    <w:rsid w:val="005911D3"/>
    <w:rsid w:val="005F174F"/>
    <w:rsid w:val="005F41EA"/>
    <w:rsid w:val="0063410F"/>
    <w:rsid w:val="0065651C"/>
    <w:rsid w:val="006E3AC4"/>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76838"/>
    <w:rsid w:val="009A2B5C"/>
    <w:rsid w:val="009B3EAE"/>
    <w:rsid w:val="009C3354"/>
    <w:rsid w:val="009D3079"/>
    <w:rsid w:val="00A70D74"/>
    <w:rsid w:val="00A84D68"/>
    <w:rsid w:val="00A85774"/>
    <w:rsid w:val="00AA199F"/>
    <w:rsid w:val="00AA28B9"/>
    <w:rsid w:val="00AB00C2"/>
    <w:rsid w:val="00AE48DD"/>
    <w:rsid w:val="00B36A93"/>
    <w:rsid w:val="00B66DC0"/>
    <w:rsid w:val="00BB35F5"/>
    <w:rsid w:val="00BE4CA1"/>
    <w:rsid w:val="00C41D05"/>
    <w:rsid w:val="00C705DD"/>
    <w:rsid w:val="00C76FA2"/>
    <w:rsid w:val="00CA1AB8"/>
    <w:rsid w:val="00CC4A46"/>
    <w:rsid w:val="00CD2F8F"/>
    <w:rsid w:val="00D45246"/>
    <w:rsid w:val="00D62B41"/>
    <w:rsid w:val="00DB45CF"/>
    <w:rsid w:val="00DB5724"/>
    <w:rsid w:val="00DD2F3E"/>
    <w:rsid w:val="00DF5C03"/>
    <w:rsid w:val="00E0505F"/>
    <w:rsid w:val="00E413E8"/>
    <w:rsid w:val="00E53E23"/>
    <w:rsid w:val="00ED1B05"/>
    <w:rsid w:val="00ED3FCA"/>
    <w:rsid w:val="00F31667"/>
    <w:rsid w:val="00F617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D4D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4E140A"/>
    <w:rPr>
      <w:rFonts w:ascii="宋体" w:hAnsi="Courier New"/>
      <w:kern w:val="2"/>
      <w:sz w:val="24"/>
    </w:rPr>
  </w:style>
  <w:style w:type="character" w:customStyle="1" w:styleId="Char2">
    <w:name w:val="纯文本 Char"/>
    <w:basedOn w:val="a0"/>
    <w:link w:val="a8"/>
    <w:rsid w:val="004E140A"/>
    <w:rPr>
      <w:rFonts w:ascii="宋体"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4E140A"/>
    <w:rPr>
      <w:rFonts w:ascii="宋体" w:hAnsi="Courier New"/>
      <w:kern w:val="2"/>
      <w:sz w:val="24"/>
    </w:rPr>
  </w:style>
  <w:style w:type="character" w:customStyle="1" w:styleId="Char2">
    <w:name w:val="纯文本 Char"/>
    <w:basedOn w:val="a0"/>
    <w:link w:val="a8"/>
    <w:rsid w:val="004E140A"/>
    <w:rPr>
      <w:rFonts w:ascii="宋体"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F9D25E-31CF-420E-9EFC-0D0B4AD35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394</Words>
  <Characters>2252</Characters>
  <Application>Microsoft Office Word</Application>
  <DocSecurity>0</DocSecurity>
  <Lines>18</Lines>
  <Paragraphs>5</Paragraphs>
  <ScaleCrop>false</ScaleCrop>
  <Company>Microsoft</Company>
  <LinksUpToDate>false</LinksUpToDate>
  <CharactersWithSpaces>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2</cp:revision>
  <cp:lastPrinted>2017-01-05T16:24:00Z</cp:lastPrinted>
  <dcterms:created xsi:type="dcterms:W3CDTF">2018-04-02T04:29:00Z</dcterms:created>
  <dcterms:modified xsi:type="dcterms:W3CDTF">2018-04-02T04:29:00Z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