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54616" w:rsidRPr="00154616">
        <w:rPr>
          <w:rFonts w:ascii="宋体" w:hAnsi="宋体" w:hint="eastAsia"/>
          <w:b/>
          <w:sz w:val="32"/>
          <w:szCs w:val="32"/>
          <w:lang w:eastAsia="zh-CN"/>
        </w:rPr>
        <w:t>阅读与写作</w:t>
      </w:r>
      <w:r w:rsidR="00154616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9"/>
        <w:gridCol w:w="2542"/>
        <w:gridCol w:w="1665"/>
        <w:gridCol w:w="1604"/>
        <w:gridCol w:w="158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《阅读与写作</w:t>
            </w:r>
            <w:r w:rsid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4850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="003D5F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54616" w:rsidRPr="00154616">
              <w:rPr>
                <w:rFonts w:ascii="宋体" w:eastAsia="宋体" w:hAnsi="宋体"/>
                <w:sz w:val="21"/>
                <w:szCs w:val="21"/>
              </w:rPr>
              <w:t>Reading and writing</w:t>
            </w:r>
            <w:r w:rsidR="00154616">
              <w:rPr>
                <w:rFonts w:ascii="宋体" w:eastAsia="宋体" w:hAnsi="宋体"/>
                <w:sz w:val="21"/>
                <w:szCs w:val="21"/>
              </w:rPr>
              <w:t xml:space="preserve"> 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2"/>
            <w:vAlign w:val="center"/>
          </w:tcPr>
          <w:p w:rsidR="002E27E1" w:rsidRPr="002E27E1" w:rsidRDefault="002E27E1" w:rsidP="006B1E0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850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154616" w:rsidRPr="00BC2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2"/>
            <w:vAlign w:val="center"/>
          </w:tcPr>
          <w:p w:rsidR="002E27E1" w:rsidRPr="002E27E1" w:rsidRDefault="002E27E1" w:rsidP="001546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不定期集中辅导与小组</w:t>
            </w:r>
            <w:r w:rsid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4850" w:type="dxa"/>
            <w:gridSpan w:val="3"/>
            <w:vAlign w:val="center"/>
          </w:tcPr>
          <w:p w:rsidR="002E27E1" w:rsidRPr="002E27E1" w:rsidRDefault="002E27E1" w:rsidP="001546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2E27E1" w:rsidRPr="002E27E1" w:rsidRDefault="002E27E1" w:rsidP="001546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154616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汉语师范1班，201</w:t>
            </w:r>
            <w:r w:rsidR="00154616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李玉悌（教授）、梁兴源（副教授）、刘蕾(副教授)、黄明（副教授）、曾红（副教授）、郑陶凌（副教授）、诸小妮（讲师）</w:t>
            </w:r>
            <w:r w:rsid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、伦丽青（讲师）、仲雷（博士）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13649828555/768555</w:t>
            </w:r>
          </w:p>
        </w:tc>
        <w:tc>
          <w:tcPr>
            <w:tcW w:w="4850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B1E0F" w:rsidRPr="00A5016F">
              <w:rPr>
                <w:rFonts w:ascii="宋体" w:eastAsia="宋体" w:hAnsi="宋体"/>
                <w:sz w:val="21"/>
                <w:szCs w:val="21"/>
              </w:rPr>
              <w:t>475981148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2E27E1" w:rsidRPr="002E27E1" w:rsidRDefault="002E27E1" w:rsidP="00BC271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</w:t>
            </w:r>
            <w:r w:rsidR="00BC2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面谈、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电子邮件、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BC2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或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电话联系等方式</w:t>
            </w:r>
            <w:r w:rsidR="00BC2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，导师与本组学生进行交流、答疑。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5016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735FDE" w:rsidRPr="009141F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154616" w:rsidRPr="00154616">
              <w:rPr>
                <w:rFonts w:ascii="宋体" w:eastAsia="宋体" w:hAnsi="宋体" w:hint="eastAsia"/>
                <w:bCs/>
                <w:iCs/>
                <w:sz w:val="21"/>
                <w:szCs w:val="21"/>
                <w:lang w:eastAsia="zh-CN"/>
              </w:rPr>
              <w:t>见附件2</w:t>
            </w:r>
          </w:p>
          <w:p w:rsidR="00735FDE" w:rsidRPr="002E27E1" w:rsidRDefault="00735FDE" w:rsidP="0015461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154616" w:rsidRPr="00154616">
              <w:rPr>
                <w:rFonts w:ascii="宋体" w:eastAsia="宋体" w:hAnsi="宋体" w:hint="eastAsia"/>
                <w:bCs/>
                <w:iCs/>
                <w:sz w:val="21"/>
                <w:szCs w:val="21"/>
                <w:lang w:eastAsia="zh-CN"/>
              </w:rPr>
              <w:t>见附件2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9141FE" w:rsidRDefault="00A77D20" w:rsidP="00D222C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《阅读与写作》是汉语言文学（师范）的学科基础必修课程，共</w:t>
            </w:r>
            <w:r w:rsidR="00D222C9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="00154616"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学分，在第1、2学期开设。本课程要求学生在大量阅读的基础上，完成一定数量、不同文体的习作（见附件1），形成较扎实的书面表达能力</w:t>
            </w:r>
            <w:r w:rsid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3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54616" w:rsidRPr="00154616" w:rsidRDefault="00154616" w:rsidP="00154616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1.通过对古今中外的文学及思想经典深入阅读与优美作品的深入赏析，培养学生的语言鉴赏和写作能力；</w:t>
            </w:r>
          </w:p>
          <w:p w:rsidR="00154616" w:rsidRPr="00154616" w:rsidRDefault="00154616" w:rsidP="00154616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2.开发学生的感受能力、想象能力进而培养基本的审美能力；</w:t>
            </w:r>
          </w:p>
          <w:p w:rsidR="00154616" w:rsidRPr="00154616" w:rsidRDefault="00154616" w:rsidP="00154616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3.拓展学生思维向度，在古今中外视野的融合之下，触发、促进学生对人类共通的大问题进行初步思考，认识人类普世价值，逐渐养成基本的人道关怀。</w:t>
            </w:r>
          </w:p>
          <w:p w:rsidR="00735FDE" w:rsidRPr="00154616" w:rsidRDefault="00735FDE" w:rsidP="008E1C44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2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5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154616" w:rsidRPr="002E27E1" w:rsidTr="00682035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154616" w:rsidRPr="00154616" w:rsidRDefault="00154616" w:rsidP="00154616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1.指导教师集体讨论，制定推荐阅读书目（见附件2），确定学生每学期完成的不同文体的习作及数量。</w:t>
            </w:r>
          </w:p>
          <w:p w:rsidR="00154616" w:rsidRPr="00154616" w:rsidRDefault="00154616" w:rsidP="00154616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2.每位指导教师在集体推荐的书目基础上，根据自己的阅读和学生的个性特点</w:t>
            </w:r>
            <w:r w:rsidR="00672A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独立为本组学生增加阅读内容。</w:t>
            </w:r>
          </w:p>
          <w:p w:rsidR="00154616" w:rsidRPr="00154616" w:rsidRDefault="00154616" w:rsidP="00672AC2">
            <w:pPr>
              <w:spacing w:after="0" w:line="0" w:lineRule="atLeast"/>
              <w:ind w:firstLineChars="200" w:firstLine="42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1546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3.督促检查组内每位学生的阅读和写作，进行组内交流，每个月指导老师与学生见面交流1次，学期结束完成学生8篇习作的批改，并给出学期成绩。</w:t>
            </w:r>
            <w:bookmarkStart w:id="0" w:name="_GoBack"/>
            <w:bookmarkEnd w:id="0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5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3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91F31" w:rsidRPr="002E27E1" w:rsidTr="00735FDE">
        <w:trPr>
          <w:trHeight w:val="340"/>
          <w:jc w:val="center"/>
        </w:trPr>
        <w:tc>
          <w:tcPr>
            <w:tcW w:w="2009" w:type="dxa"/>
            <w:vAlign w:val="center"/>
          </w:tcPr>
          <w:p w:rsidR="00C91F31" w:rsidRPr="00C91F31" w:rsidRDefault="00C91F31" w:rsidP="00BC2718">
            <w:pPr>
              <w:snapToGrid w:val="0"/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C91F3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参与活动</w:t>
            </w:r>
          </w:p>
        </w:tc>
        <w:tc>
          <w:tcPr>
            <w:tcW w:w="5811" w:type="dxa"/>
            <w:gridSpan w:val="3"/>
            <w:vAlign w:val="center"/>
          </w:tcPr>
          <w:p w:rsidR="00C91F31" w:rsidRPr="00C91F31" w:rsidRDefault="00C91F31" w:rsidP="00C91F31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91F3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要求积极参与导师组组织的班级和小组的各项集体活动</w:t>
            </w:r>
          </w:p>
        </w:tc>
        <w:tc>
          <w:tcPr>
            <w:tcW w:w="1581" w:type="dxa"/>
            <w:vAlign w:val="center"/>
          </w:tcPr>
          <w:p w:rsidR="00C91F31" w:rsidRPr="00C91F31" w:rsidRDefault="00C91F31" w:rsidP="00C91F31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91F31">
              <w:rPr>
                <w:rFonts w:asciiTheme="minorEastAsia" w:eastAsiaTheme="minorEastAsia" w:hAnsiTheme="minorEastAsia" w:hint="eastAsia"/>
                <w:sz w:val="21"/>
                <w:szCs w:val="21"/>
              </w:rPr>
              <w:t>0.1</w:t>
            </w:r>
          </w:p>
        </w:tc>
      </w:tr>
      <w:tr w:rsidR="00C91F31" w:rsidRPr="002E27E1" w:rsidTr="00735FDE">
        <w:trPr>
          <w:trHeight w:val="340"/>
          <w:jc w:val="center"/>
        </w:trPr>
        <w:tc>
          <w:tcPr>
            <w:tcW w:w="2009" w:type="dxa"/>
            <w:vAlign w:val="center"/>
          </w:tcPr>
          <w:p w:rsidR="00C91F31" w:rsidRPr="00C91F31" w:rsidRDefault="00C91F31" w:rsidP="00BC2718">
            <w:pPr>
              <w:snapToGrid w:val="0"/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C91F3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3"/>
            <w:vAlign w:val="center"/>
          </w:tcPr>
          <w:p w:rsidR="00C91F31" w:rsidRPr="00C91F31" w:rsidRDefault="00460CE8" w:rsidP="00C91F31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按时</w:t>
            </w:r>
            <w:r w:rsidR="00C91F31" w:rsidRPr="00C91F3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完成阅读和写作任务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，态度认真，无拖延现象</w:t>
            </w:r>
          </w:p>
        </w:tc>
        <w:tc>
          <w:tcPr>
            <w:tcW w:w="1581" w:type="dxa"/>
            <w:vAlign w:val="center"/>
          </w:tcPr>
          <w:p w:rsidR="00C91F31" w:rsidRPr="00C91F31" w:rsidRDefault="00C91F31" w:rsidP="00C91F31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91F31">
              <w:rPr>
                <w:rFonts w:asciiTheme="minorEastAsia" w:eastAsiaTheme="minorEastAsia" w:hAnsiTheme="minorEastAsia" w:hint="eastAsia"/>
                <w:sz w:val="21"/>
                <w:szCs w:val="21"/>
              </w:rPr>
              <w:t>0.2</w:t>
            </w:r>
          </w:p>
        </w:tc>
      </w:tr>
      <w:tr w:rsidR="00C91F31" w:rsidRPr="002E27E1" w:rsidTr="00D944AE">
        <w:trPr>
          <w:trHeight w:val="340"/>
          <w:jc w:val="center"/>
        </w:trPr>
        <w:tc>
          <w:tcPr>
            <w:tcW w:w="2009" w:type="dxa"/>
            <w:vAlign w:val="center"/>
          </w:tcPr>
          <w:p w:rsidR="00C91F31" w:rsidRPr="00C91F31" w:rsidRDefault="00C91F31" w:rsidP="00BC2718">
            <w:pPr>
              <w:snapToGrid w:val="0"/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C91F3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3"/>
          </w:tcPr>
          <w:p w:rsidR="00C91F31" w:rsidRPr="00C91F31" w:rsidRDefault="00C91F31" w:rsidP="00460CE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91F3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8篇习作平均分</w:t>
            </w:r>
          </w:p>
        </w:tc>
        <w:tc>
          <w:tcPr>
            <w:tcW w:w="1581" w:type="dxa"/>
            <w:vAlign w:val="center"/>
          </w:tcPr>
          <w:p w:rsidR="00C91F31" w:rsidRPr="00C91F31" w:rsidRDefault="00C91F31" w:rsidP="00C91F31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91F31">
              <w:rPr>
                <w:rFonts w:asciiTheme="minorEastAsia" w:eastAsiaTheme="minorEastAsia" w:hAnsiTheme="minorEastAsia" w:hint="eastAsia"/>
                <w:sz w:val="21"/>
                <w:szCs w:val="21"/>
              </w:rPr>
              <w:t>0.7</w:t>
            </w:r>
          </w:p>
        </w:tc>
      </w:tr>
      <w:tr w:rsidR="00C91F31" w:rsidRPr="002E27E1" w:rsidTr="00735FDE">
        <w:trPr>
          <w:trHeight w:val="340"/>
          <w:jc w:val="center"/>
        </w:trPr>
        <w:tc>
          <w:tcPr>
            <w:tcW w:w="9401" w:type="dxa"/>
            <w:gridSpan w:val="5"/>
            <w:vAlign w:val="center"/>
          </w:tcPr>
          <w:p w:rsidR="00C91F31" w:rsidRPr="00735FDE" w:rsidRDefault="00C91F31" w:rsidP="00C91F3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2017.09</w:t>
            </w:r>
          </w:p>
        </w:tc>
      </w:tr>
      <w:tr w:rsidR="00C91F31" w:rsidRPr="002E27E1" w:rsidTr="00735FDE">
        <w:trPr>
          <w:trHeight w:val="2351"/>
          <w:jc w:val="center"/>
        </w:trPr>
        <w:tc>
          <w:tcPr>
            <w:tcW w:w="9401" w:type="dxa"/>
            <w:gridSpan w:val="5"/>
          </w:tcPr>
          <w:p w:rsidR="00C91F31" w:rsidRPr="002E27E1" w:rsidRDefault="00C91F31" w:rsidP="00C91F3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C91F31" w:rsidRDefault="00C91F31" w:rsidP="00C91F31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91F31" w:rsidRPr="002E27E1" w:rsidRDefault="00C91F31" w:rsidP="00C91F31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91F31" w:rsidRPr="00D20F62" w:rsidRDefault="00C91F31" w:rsidP="00C91F31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20F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我院（系）已对本课程教学大纲进行了审查，同意执行。</w:t>
            </w:r>
          </w:p>
          <w:p w:rsidR="00C91F31" w:rsidRPr="002E27E1" w:rsidRDefault="00C91F31" w:rsidP="00C91F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91F31" w:rsidRPr="002E27E1" w:rsidRDefault="00C91F31" w:rsidP="00C91F31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91F31" w:rsidRPr="002E27E1" w:rsidRDefault="00C91F31" w:rsidP="00C91F3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C91F31" w:rsidRPr="002E27E1" w:rsidRDefault="00C91F31" w:rsidP="00C91F3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641" w:rsidRDefault="00841641" w:rsidP="00896971">
      <w:pPr>
        <w:spacing w:after="0"/>
      </w:pPr>
      <w:r>
        <w:separator/>
      </w:r>
    </w:p>
  </w:endnote>
  <w:endnote w:type="continuationSeparator" w:id="0">
    <w:p w:rsidR="00841641" w:rsidRDefault="0084164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641" w:rsidRDefault="00841641" w:rsidP="00896971">
      <w:pPr>
        <w:spacing w:after="0"/>
      </w:pPr>
      <w:r>
        <w:separator/>
      </w:r>
    </w:p>
  </w:footnote>
  <w:footnote w:type="continuationSeparator" w:id="0">
    <w:p w:rsidR="00841641" w:rsidRDefault="0084164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1E30"/>
    <w:rsid w:val="000E0AE8"/>
    <w:rsid w:val="00154616"/>
    <w:rsid w:val="00155E5A"/>
    <w:rsid w:val="00156DA8"/>
    <w:rsid w:val="00171228"/>
    <w:rsid w:val="001B31E9"/>
    <w:rsid w:val="001D28E8"/>
    <w:rsid w:val="001F20BC"/>
    <w:rsid w:val="002111AE"/>
    <w:rsid w:val="00227119"/>
    <w:rsid w:val="002601AA"/>
    <w:rsid w:val="002E27E1"/>
    <w:rsid w:val="003044FA"/>
    <w:rsid w:val="0037561C"/>
    <w:rsid w:val="003A774C"/>
    <w:rsid w:val="003C66D8"/>
    <w:rsid w:val="003D5F1B"/>
    <w:rsid w:val="003E66A6"/>
    <w:rsid w:val="00414FC8"/>
    <w:rsid w:val="00457E42"/>
    <w:rsid w:val="00460CE8"/>
    <w:rsid w:val="004B3994"/>
    <w:rsid w:val="004E0481"/>
    <w:rsid w:val="004E7804"/>
    <w:rsid w:val="005639AB"/>
    <w:rsid w:val="005911D3"/>
    <w:rsid w:val="005F174F"/>
    <w:rsid w:val="0063410F"/>
    <w:rsid w:val="0065651C"/>
    <w:rsid w:val="00672AC2"/>
    <w:rsid w:val="006B1E0F"/>
    <w:rsid w:val="00735FDE"/>
    <w:rsid w:val="00770F0D"/>
    <w:rsid w:val="00776AF2"/>
    <w:rsid w:val="00785779"/>
    <w:rsid w:val="007A154B"/>
    <w:rsid w:val="008046A4"/>
    <w:rsid w:val="008147FF"/>
    <w:rsid w:val="00815F78"/>
    <w:rsid w:val="00841641"/>
    <w:rsid w:val="008512DF"/>
    <w:rsid w:val="00855020"/>
    <w:rsid w:val="00885EED"/>
    <w:rsid w:val="00892ADC"/>
    <w:rsid w:val="00896971"/>
    <w:rsid w:val="008E1C44"/>
    <w:rsid w:val="008F6642"/>
    <w:rsid w:val="009141FE"/>
    <w:rsid w:val="00917C66"/>
    <w:rsid w:val="009349EE"/>
    <w:rsid w:val="009532C4"/>
    <w:rsid w:val="00953695"/>
    <w:rsid w:val="009A2B5C"/>
    <w:rsid w:val="009B3EAE"/>
    <w:rsid w:val="009C3354"/>
    <w:rsid w:val="009D3079"/>
    <w:rsid w:val="00A5016F"/>
    <w:rsid w:val="00A77D20"/>
    <w:rsid w:val="00A84D68"/>
    <w:rsid w:val="00A85774"/>
    <w:rsid w:val="00AA199F"/>
    <w:rsid w:val="00AB00C2"/>
    <w:rsid w:val="00AE48DD"/>
    <w:rsid w:val="00BB35F5"/>
    <w:rsid w:val="00BC2718"/>
    <w:rsid w:val="00C41D05"/>
    <w:rsid w:val="00C42195"/>
    <w:rsid w:val="00C705DD"/>
    <w:rsid w:val="00C76FA2"/>
    <w:rsid w:val="00C91F31"/>
    <w:rsid w:val="00CA1AB8"/>
    <w:rsid w:val="00CC4A46"/>
    <w:rsid w:val="00CD2F8F"/>
    <w:rsid w:val="00D20F62"/>
    <w:rsid w:val="00D222C9"/>
    <w:rsid w:val="00D45246"/>
    <w:rsid w:val="00D62B41"/>
    <w:rsid w:val="00DA0F10"/>
    <w:rsid w:val="00DB2C35"/>
    <w:rsid w:val="00DB45CF"/>
    <w:rsid w:val="00DB5724"/>
    <w:rsid w:val="00DF5C03"/>
    <w:rsid w:val="00E0505F"/>
    <w:rsid w:val="00E413E8"/>
    <w:rsid w:val="00E53E23"/>
    <w:rsid w:val="00E77A6D"/>
    <w:rsid w:val="00ED23C2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4DF14"/>
  <w15:docId w15:val="{7698C26D-4BBB-4C5C-B33A-048C0707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A6913D-528B-48D3-A36F-DE6776B3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213</Words>
  <Characters>1217</Characters>
  <Application>Microsoft Office Word</Application>
  <DocSecurity>0</DocSecurity>
  <Lines>10</Lines>
  <Paragraphs>2</Paragraphs>
  <ScaleCrop>false</ScaleCrop>
  <Company>Microsoft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liul</cp:lastModifiedBy>
  <cp:revision>8</cp:revision>
  <cp:lastPrinted>2017-01-05T16:24:00Z</cp:lastPrinted>
  <dcterms:created xsi:type="dcterms:W3CDTF">2017-09-10T08:26:00Z</dcterms:created>
  <dcterms:modified xsi:type="dcterms:W3CDTF">2017-09-17T02:45:00Z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