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B8399BA" w14:textId="16B458A4" w:rsidR="00E12EFE" w:rsidRDefault="0017741B">
      <w:pPr>
        <w:spacing w:after="0"/>
        <w:jc w:val="center"/>
        <w:rPr>
          <w:rFonts w:ascii="宋体" w:eastAsiaTheme="minorEastAsia" w:hAnsi="宋体"/>
          <w:b/>
          <w:sz w:val="32"/>
          <w:szCs w:val="32"/>
          <w:lang w:eastAsia="zh-CN"/>
        </w:rPr>
      </w:pPr>
      <w:r>
        <w:rPr>
          <w:rFonts w:ascii="宋体" w:hAnsi="宋体" w:hint="eastAsia"/>
          <w:b/>
          <w:sz w:val="32"/>
          <w:szCs w:val="32"/>
        </w:rPr>
        <w:t>《声乐基础</w:t>
      </w:r>
      <w:r w:rsidR="00E2114F">
        <w:rPr>
          <w:rFonts w:ascii="宋体" w:eastAsia="宋体" w:hAnsi="宋体"/>
          <w:b/>
          <w:sz w:val="32"/>
          <w:szCs w:val="32"/>
          <w:lang w:eastAsia="zh-CN"/>
        </w:rPr>
        <w:t>2</w:t>
      </w:r>
      <w:r>
        <w:rPr>
          <w:rFonts w:ascii="宋体" w:hAnsi="宋体" w:hint="eastAsia"/>
          <w:b/>
          <w:sz w:val="32"/>
          <w:szCs w:val="32"/>
        </w:rPr>
        <w:t>》课程教学大纲</w:t>
      </w:r>
    </w:p>
    <w:tbl>
      <w:tblPr>
        <w:tblW w:w="95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359"/>
        <w:gridCol w:w="369"/>
        <w:gridCol w:w="623"/>
        <w:gridCol w:w="1550"/>
        <w:gridCol w:w="1667"/>
        <w:gridCol w:w="1344"/>
        <w:gridCol w:w="258"/>
        <w:gridCol w:w="403"/>
        <w:gridCol w:w="1302"/>
      </w:tblGrid>
      <w:tr w:rsidR="00E12EFE" w14:paraId="3CB13182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52AD3A67" w14:textId="27DA5113" w:rsidR="00E12EFE" w:rsidRDefault="0017741B" w:rsidP="00E2114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课程名称：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>声乐基础</w:t>
            </w:r>
            <w:r w:rsidR="00E2114F">
              <w:rPr>
                <w:rFonts w:asciiTheme="minorEastAsia" w:eastAsiaTheme="minorEastAsia" w:hAnsiTheme="minorEastAsia" w:cstheme="minorEastAsia"/>
                <w:bCs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4974" w:type="dxa"/>
            <w:gridSpan w:val="5"/>
            <w:vAlign w:val="center"/>
          </w:tcPr>
          <w:p w14:paraId="5AA66658" w14:textId="77777777" w:rsidR="00E12EFE" w:rsidRDefault="0017741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课程类别（必修/选修）：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专业必修课</w:t>
            </w:r>
          </w:p>
        </w:tc>
      </w:tr>
      <w:tr w:rsidR="00E12EFE" w14:paraId="4A3CF1E6" w14:textId="77777777">
        <w:trPr>
          <w:trHeight w:val="340"/>
          <w:jc w:val="center"/>
        </w:trPr>
        <w:tc>
          <w:tcPr>
            <w:tcW w:w="9523" w:type="dxa"/>
            <w:gridSpan w:val="10"/>
            <w:vAlign w:val="center"/>
          </w:tcPr>
          <w:p w14:paraId="74C52582" w14:textId="26FC01B0" w:rsidR="00E12EFE" w:rsidRDefault="0017741B" w:rsidP="00E2114F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课程英文名称：</w:t>
            </w:r>
            <w:r w:rsidRPr="002B30EC">
              <w:rPr>
                <w:rFonts w:ascii="宋体" w:eastAsia="宋体" w:hAnsi="宋体" w:cs="宋体"/>
                <w:color w:val="000000"/>
                <w:szCs w:val="24"/>
                <w:shd w:val="clear" w:color="auto" w:fill="FFFFFF"/>
              </w:rPr>
              <w:t>Vocal</w:t>
            </w:r>
            <w:proofErr w:type="spellEnd"/>
            <w:r w:rsidRPr="002B30EC">
              <w:rPr>
                <w:rFonts w:ascii="宋体" w:eastAsia="宋体" w:hAnsi="宋体" w:cs="宋体"/>
                <w:color w:val="000000"/>
                <w:szCs w:val="24"/>
                <w:shd w:val="clear" w:color="auto" w:fill="FFFFFF"/>
              </w:rPr>
              <w:t xml:space="preserve"> Foundation</w:t>
            </w:r>
            <w:r w:rsidR="00E2114F">
              <w:rPr>
                <w:rFonts w:ascii="宋体" w:eastAsia="宋体" w:hAnsi="宋体" w:cs="宋体"/>
                <w:color w:val="000000"/>
                <w:szCs w:val="24"/>
                <w:shd w:val="clear" w:color="auto" w:fill="FFFFFF"/>
                <w:lang w:eastAsia="zh-CN"/>
              </w:rPr>
              <w:t>2</w:t>
            </w:r>
          </w:p>
        </w:tc>
      </w:tr>
      <w:tr w:rsidR="00E12EFE" w14:paraId="5980A88D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1F18E032" w14:textId="77777777" w:rsidR="00E12EFE" w:rsidRDefault="0017741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总学时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</w:t>
            </w: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周学时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/学分：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16/1/0.5</w:t>
            </w:r>
          </w:p>
        </w:tc>
        <w:tc>
          <w:tcPr>
            <w:tcW w:w="4974" w:type="dxa"/>
            <w:gridSpan w:val="5"/>
            <w:vAlign w:val="center"/>
          </w:tcPr>
          <w:p w14:paraId="185D9743" w14:textId="77777777" w:rsidR="00E12EFE" w:rsidRDefault="0017741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其中实验学时：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0</w:t>
            </w:r>
          </w:p>
        </w:tc>
      </w:tr>
      <w:tr w:rsidR="00E12EFE" w14:paraId="1B50B303" w14:textId="77777777">
        <w:trPr>
          <w:trHeight w:val="340"/>
          <w:jc w:val="center"/>
        </w:trPr>
        <w:tc>
          <w:tcPr>
            <w:tcW w:w="9523" w:type="dxa"/>
            <w:gridSpan w:val="10"/>
            <w:vAlign w:val="center"/>
          </w:tcPr>
          <w:p w14:paraId="37CF0071" w14:textId="77777777" w:rsidR="00E12EFE" w:rsidRDefault="0017741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先修课程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</w:p>
        </w:tc>
      </w:tr>
      <w:tr w:rsidR="00E12EFE" w14:paraId="7C93CCD8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01F04A44" w14:textId="77777777" w:rsidR="00E12EFE" w:rsidRDefault="0017741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授课时间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根据小课表</w:t>
            </w:r>
          </w:p>
        </w:tc>
        <w:tc>
          <w:tcPr>
            <w:tcW w:w="4974" w:type="dxa"/>
            <w:gridSpan w:val="5"/>
            <w:vAlign w:val="center"/>
          </w:tcPr>
          <w:p w14:paraId="7A5DD3D0" w14:textId="77777777" w:rsidR="00E12EFE" w:rsidRDefault="0017741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授课地点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演奏厅</w:t>
            </w:r>
          </w:p>
        </w:tc>
      </w:tr>
      <w:tr w:rsidR="00E12EFE" w14:paraId="587667A5" w14:textId="77777777">
        <w:trPr>
          <w:trHeight w:val="340"/>
          <w:jc w:val="center"/>
        </w:trPr>
        <w:tc>
          <w:tcPr>
            <w:tcW w:w="9523" w:type="dxa"/>
            <w:gridSpan w:val="10"/>
            <w:vAlign w:val="center"/>
          </w:tcPr>
          <w:p w14:paraId="4D267C2B" w14:textId="77777777" w:rsidR="00E12EFE" w:rsidRDefault="0017741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授课对象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 xml:space="preserve">： 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2017级音乐学（音乐教育）</w:t>
            </w:r>
          </w:p>
        </w:tc>
      </w:tr>
      <w:tr w:rsidR="00E12EFE" w14:paraId="43C4AEE8" w14:textId="77777777">
        <w:trPr>
          <w:trHeight w:val="340"/>
          <w:jc w:val="center"/>
        </w:trPr>
        <w:tc>
          <w:tcPr>
            <w:tcW w:w="9523" w:type="dxa"/>
            <w:gridSpan w:val="10"/>
            <w:vAlign w:val="center"/>
          </w:tcPr>
          <w:p w14:paraId="5172FF9B" w14:textId="77777777" w:rsidR="00E12EFE" w:rsidRDefault="0017741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开课院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系</w:t>
            </w: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教育学院（师范学院）</w:t>
            </w:r>
          </w:p>
        </w:tc>
      </w:tr>
      <w:tr w:rsidR="00E12EFE" w14:paraId="4797E7BD" w14:textId="77777777">
        <w:trPr>
          <w:trHeight w:val="340"/>
          <w:jc w:val="center"/>
        </w:trPr>
        <w:tc>
          <w:tcPr>
            <w:tcW w:w="9523" w:type="dxa"/>
            <w:gridSpan w:val="10"/>
            <w:vAlign w:val="center"/>
          </w:tcPr>
          <w:p w14:paraId="6B76CCB3" w14:textId="77777777" w:rsidR="00E12EFE" w:rsidRDefault="0017741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任课教师姓名/职称：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王和卿</w:t>
            </w:r>
          </w:p>
        </w:tc>
      </w:tr>
      <w:tr w:rsidR="00E12EFE" w14:paraId="0523155F" w14:textId="77777777">
        <w:trPr>
          <w:trHeight w:val="340"/>
          <w:jc w:val="center"/>
        </w:trPr>
        <w:tc>
          <w:tcPr>
            <w:tcW w:w="4549" w:type="dxa"/>
            <w:gridSpan w:val="5"/>
            <w:vAlign w:val="center"/>
          </w:tcPr>
          <w:p w14:paraId="29A2091D" w14:textId="77777777" w:rsidR="00E12EFE" w:rsidRDefault="0017741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联系电话：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15602307021/739883</w:t>
            </w:r>
          </w:p>
        </w:tc>
        <w:tc>
          <w:tcPr>
            <w:tcW w:w="4974" w:type="dxa"/>
            <w:gridSpan w:val="5"/>
            <w:vAlign w:val="center"/>
          </w:tcPr>
          <w:p w14:paraId="48447401" w14:textId="77777777" w:rsidR="00E12EFE" w:rsidRDefault="0017741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</w:rPr>
              <w:t>Email:</w:t>
            </w:r>
            <w:r>
              <w:rPr>
                <w:rFonts w:ascii="宋体" w:eastAsia="宋体" w:hAnsi="宋体" w:hint="eastAsia"/>
                <w:bCs/>
                <w:sz w:val="21"/>
                <w:szCs w:val="21"/>
                <w:lang w:eastAsia="zh-CN"/>
              </w:rPr>
              <w:t>306623112@qq.com</w:t>
            </w:r>
          </w:p>
        </w:tc>
      </w:tr>
      <w:tr w:rsidR="00E12EFE" w14:paraId="0C7C775B" w14:textId="77777777">
        <w:trPr>
          <w:trHeight w:val="340"/>
          <w:jc w:val="center"/>
        </w:trPr>
        <w:tc>
          <w:tcPr>
            <w:tcW w:w="9523" w:type="dxa"/>
            <w:gridSpan w:val="10"/>
            <w:vAlign w:val="center"/>
          </w:tcPr>
          <w:p w14:paraId="2DF78A2C" w14:textId="77777777" w:rsidR="00E12EFE" w:rsidRDefault="0017741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答疑时间、地点与方式：</w:t>
            </w:r>
            <w:r>
              <w:rPr>
                <w:rFonts w:ascii="宋体" w:eastAsia="宋体" w:hAnsi="宋体" w:cs="宋体"/>
                <w:sz w:val="21"/>
                <w:szCs w:val="21"/>
              </w:rPr>
              <w:t>1-1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6</w:t>
            </w:r>
            <w:r>
              <w:rPr>
                <w:rFonts w:ascii="宋体" w:eastAsia="宋体" w:hAnsi="宋体" w:cs="宋体"/>
                <w:sz w:val="21"/>
                <w:szCs w:val="21"/>
              </w:rPr>
              <w:t xml:space="preserve"> 周 </w:t>
            </w:r>
            <w:proofErr w:type="spellStart"/>
            <w:r>
              <w:rPr>
                <w:rFonts w:ascii="宋体" w:eastAsia="宋体" w:hAnsi="宋体" w:cs="宋体"/>
                <w:sz w:val="21"/>
                <w:szCs w:val="21"/>
              </w:rPr>
              <w:t>星期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三</w:t>
            </w:r>
            <w:proofErr w:type="spellEnd"/>
            <w:r>
              <w:rPr>
                <w:rFonts w:ascii="宋体" w:eastAsia="宋体" w:hAnsi="宋体" w:cs="宋体"/>
                <w:sz w:val="21"/>
                <w:szCs w:val="21"/>
              </w:rPr>
              <w:t xml:space="preserve"> 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1</w:t>
            </w:r>
            <w:r>
              <w:rPr>
                <w:rFonts w:ascii="宋体" w:eastAsia="宋体" w:hAnsi="宋体" w:cs="宋体"/>
                <w:sz w:val="21"/>
                <w:szCs w:val="21"/>
              </w:rPr>
              <w:t>-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>2</w:t>
            </w:r>
            <w:r>
              <w:rPr>
                <w:rFonts w:ascii="宋体" w:eastAsia="宋体" w:hAnsi="宋体" w:cs="宋体"/>
                <w:sz w:val="21"/>
                <w:szCs w:val="21"/>
              </w:rPr>
              <w:t>节</w:t>
            </w:r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音乐教研室教师办公室</w:t>
            </w:r>
            <w:proofErr w:type="spellEnd"/>
            <w:r>
              <w:rPr>
                <w:rFonts w:ascii="宋体" w:eastAsia="宋体" w:hAnsi="宋体" w:cs="宋体" w:hint="eastAsia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宋体" w:eastAsia="宋体" w:hAnsi="宋体" w:cs="宋体" w:hint="eastAsia"/>
                <w:sz w:val="21"/>
                <w:szCs w:val="21"/>
              </w:rPr>
              <w:t>当面辅导</w:t>
            </w:r>
            <w:proofErr w:type="spellEnd"/>
          </w:p>
        </w:tc>
      </w:tr>
      <w:tr w:rsidR="00E12EFE" w14:paraId="55AF3617" w14:textId="77777777">
        <w:trPr>
          <w:trHeight w:val="340"/>
          <w:jc w:val="center"/>
        </w:trPr>
        <w:tc>
          <w:tcPr>
            <w:tcW w:w="9523" w:type="dxa"/>
            <w:gridSpan w:val="10"/>
            <w:vAlign w:val="center"/>
          </w:tcPr>
          <w:p w14:paraId="1DFB8878" w14:textId="77777777" w:rsidR="00E12EFE" w:rsidRDefault="0017741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bCs/>
                <w:sz w:val="21"/>
                <w:szCs w:val="21"/>
                <w:lang w:eastAsia="zh-CN"/>
              </w:rPr>
              <w:t>课程考核方式：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开卷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</w:t>
            </w:r>
            <w:r>
              <w:rPr>
                <w:rFonts w:ascii="Arial" w:eastAsia="宋体" w:hAnsi="Arial" w:cs="Arial"/>
                <w:b/>
                <w:sz w:val="21"/>
                <w:szCs w:val="21"/>
                <w:lang w:eastAsia="zh-CN"/>
              </w:rPr>
              <w:t>√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 ）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     闭卷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课程论文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 xml:space="preserve">（  ）   </w:t>
            </w: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其它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（  ）</w:t>
            </w:r>
          </w:p>
        </w:tc>
      </w:tr>
      <w:tr w:rsidR="00E12EFE" w14:paraId="46A332BE" w14:textId="77777777">
        <w:trPr>
          <w:trHeight w:val="340"/>
          <w:jc w:val="center"/>
        </w:trPr>
        <w:tc>
          <w:tcPr>
            <w:tcW w:w="9523" w:type="dxa"/>
            <w:gridSpan w:val="10"/>
            <w:vAlign w:val="center"/>
          </w:tcPr>
          <w:p w14:paraId="3DBAE9AC" w14:textId="77777777" w:rsidR="00E12EFE" w:rsidRDefault="0017741B">
            <w:pPr>
              <w:pStyle w:val="1"/>
              <w:shd w:val="clear" w:color="auto" w:fill="FFFFFF"/>
              <w:spacing w:beforeAutospacing="0" w:afterAutospacing="0" w:line="288" w:lineRule="atLeast"/>
              <w:rPr>
                <w:rFonts w:hint="default"/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使用教材：</w:t>
            </w:r>
            <w:r>
              <w:rPr>
                <w:rFonts w:asciiTheme="minorEastAsia" w:eastAsiaTheme="minorEastAsia" w:hAnsiTheme="minorEastAsia" w:cstheme="minorEastAsia"/>
                <w:b w:val="0"/>
                <w:bCs/>
                <w:color w:val="000000" w:themeColor="text1"/>
                <w:sz w:val="21"/>
                <w:szCs w:val="21"/>
                <w:shd w:val="clear" w:color="auto" w:fill="FFFFFF"/>
              </w:rPr>
              <w:t>音乐剧经典曲目演唱指导 徐元勇</w:t>
            </w:r>
            <w:r>
              <w:rPr>
                <w:rFonts w:ascii="Tahoma" w:eastAsia="Tahoma" w:hAnsi="Tahoma" w:cs="Tahoma" w:hint="default"/>
                <w:b w:val="0"/>
                <w:color w:val="666666"/>
                <w:kern w:val="0"/>
                <w:sz w:val="14"/>
                <w:szCs w:val="14"/>
                <w:shd w:val="clear" w:color="auto" w:fill="FFFFFF"/>
                <w:lang w:bidi="ar"/>
              </w:rPr>
              <w:br/>
            </w:r>
            <w:hyperlink r:id="rId6" w:history="1"/>
            <w:hyperlink r:id="rId7" w:history="1"/>
            <w:r>
              <w:rPr>
                <w:bCs/>
                <w:sz w:val="21"/>
                <w:szCs w:val="21"/>
              </w:rPr>
              <w:t>教学参考资料：</w:t>
            </w:r>
            <w:r>
              <w:rPr>
                <w:rFonts w:ascii="Verdana" w:hAnsi="Verdana" w:cs="Verdana" w:hint="default"/>
                <w:b w:val="0"/>
                <w:bCs/>
                <w:color w:val="323232"/>
                <w:sz w:val="21"/>
                <w:szCs w:val="21"/>
                <w:shd w:val="clear" w:color="auto" w:fill="FFFFFF"/>
              </w:rPr>
              <w:t>中国音乐剧声乐教材（上、下）</w:t>
            </w:r>
            <w:r>
              <w:rPr>
                <w:rFonts w:ascii="Verdana" w:hAnsi="Verdana" w:cs="Verdana"/>
                <w:b w:val="0"/>
                <w:bCs/>
                <w:color w:val="323232"/>
                <w:sz w:val="21"/>
                <w:szCs w:val="21"/>
                <w:shd w:val="clear" w:color="auto" w:fill="FFFFFF"/>
              </w:rPr>
              <w:t>紫鹃</w:t>
            </w:r>
          </w:p>
        </w:tc>
      </w:tr>
      <w:tr w:rsidR="00E12EFE" w14:paraId="1B01BC03" w14:textId="77777777">
        <w:trPr>
          <w:trHeight w:val="340"/>
          <w:jc w:val="center"/>
        </w:trPr>
        <w:tc>
          <w:tcPr>
            <w:tcW w:w="9523" w:type="dxa"/>
            <w:gridSpan w:val="10"/>
            <w:vAlign w:val="center"/>
          </w:tcPr>
          <w:p w14:paraId="7DDE72E5" w14:textId="77777777" w:rsidR="00E12EFE" w:rsidRDefault="0017741B">
            <w:pPr>
              <w:spacing w:line="360" w:lineRule="exact"/>
              <w:ind w:firstLineChars="200" w:firstLine="420"/>
              <w:rPr>
                <w:rFonts w:ascii="宋体" w:hAnsi="宋体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课程简介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：</w:t>
            </w:r>
            <w:r>
              <w:rPr>
                <w:rFonts w:ascii="宋体" w:hAnsi="宋体" w:hint="eastAsia"/>
              </w:rPr>
              <w:t>《</w:t>
            </w:r>
            <w:proofErr w:type="spellStart"/>
            <w:r>
              <w:rPr>
                <w:rFonts w:ascii="宋体" w:hAnsi="宋体" w:hint="eastAsia"/>
              </w:rPr>
              <w:t>声乐基础》是高等音乐教育</w:t>
            </w:r>
            <w:proofErr w:type="spellEnd"/>
            <w:r>
              <w:rPr>
                <w:rFonts w:ascii="宋体" w:hAnsi="宋体" w:hint="eastAsia"/>
              </w:rPr>
              <w:t>（</w:t>
            </w:r>
            <w:proofErr w:type="spellStart"/>
            <w:r>
              <w:rPr>
                <w:rFonts w:ascii="宋体" w:hAnsi="宋体" w:hint="eastAsia"/>
              </w:rPr>
              <w:t>音乐学</w:t>
            </w:r>
            <w:proofErr w:type="spellEnd"/>
            <w:r>
              <w:rPr>
                <w:rFonts w:ascii="宋体" w:hAnsi="宋体" w:hint="eastAsia"/>
              </w:rPr>
              <w:t>）专业中一门具有较强技术训练特点的重要主干课程，是训练学生运用科学发声方法进行歌唱的重要必修课。它的教学目的和任务是了解声乐课程基本理论体系和发展历史。认识歌唱发声的基本原理，建立正确的声音概念。学会和掌握正确的发声的发声方法，具有一定的演唱技能技巧。学会正确的分析和处理风格各异、类别不同的声乐作品，并具有一定的范唱能力。掌握童声和变声期歌唱发声的训练方法。具备从事中小学音乐唱歌教学，从事群众文化事业工作的能力。</w:t>
            </w:r>
          </w:p>
          <w:p w14:paraId="59EAAD28" w14:textId="77777777" w:rsidR="00E12EFE" w:rsidRDefault="00E12EFE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</w:p>
        </w:tc>
      </w:tr>
      <w:tr w:rsidR="00E12EFE" w14:paraId="7D092398" w14:textId="77777777">
        <w:trPr>
          <w:trHeight w:val="2920"/>
          <w:jc w:val="center"/>
        </w:trPr>
        <w:tc>
          <w:tcPr>
            <w:tcW w:w="6216" w:type="dxa"/>
            <w:gridSpan w:val="6"/>
          </w:tcPr>
          <w:p w14:paraId="2C9688D2" w14:textId="77777777" w:rsidR="00E12EFE" w:rsidRDefault="0017741B">
            <w:pPr>
              <w:tabs>
                <w:tab w:val="left" w:pos="1440"/>
              </w:tabs>
              <w:spacing w:after="0" w:line="0" w:lineRule="atLeast"/>
              <w:ind w:firstLineChars="200" w:firstLine="420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课程教学目标</w:t>
            </w:r>
          </w:p>
          <w:p w14:paraId="260BAFF1" w14:textId="77777777" w:rsidR="00E12EFE" w:rsidRDefault="0017741B">
            <w:pPr>
              <w:outlineLvl w:val="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知识与技能目标</w:t>
            </w:r>
            <w:proofErr w:type="spellEnd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：</w:t>
            </w:r>
          </w:p>
          <w:p w14:paraId="29696740" w14:textId="77777777" w:rsidR="00E12EFE" w:rsidRDefault="0017741B">
            <w:pPr>
              <w:outlineLvl w:val="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1、通过本课程的学习，使学生了解正确的发声原理，养成良好的发声习惯；</w:t>
            </w:r>
          </w:p>
          <w:p w14:paraId="4BAACCA7" w14:textId="77777777" w:rsidR="00E12EFE" w:rsidRDefault="0017741B">
            <w:pPr>
              <w:outlineLvl w:val="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2、理解科学的发声状态，领会参与发声的各器官之间的协调动作与关系；</w:t>
            </w:r>
          </w:p>
          <w:p w14:paraId="727A0AAA" w14:textId="77777777" w:rsidR="00E12EFE" w:rsidRDefault="0017741B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3、掌握科学发声的基础理论与技能，运用正确的发声方法，</w:t>
            </w: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>具有一定的演唱技能技巧；</w:t>
            </w:r>
          </w:p>
          <w:p w14:paraId="4EF82075" w14:textId="77777777" w:rsidR="00E12EFE" w:rsidRDefault="0017741B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>4、学会演唱、正确的分析和处理风格各异、类别不同的声乐作品；</w:t>
            </w:r>
          </w:p>
          <w:p w14:paraId="2001F65B" w14:textId="77777777" w:rsidR="00E12EFE" w:rsidRDefault="0017741B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>5、并具有一定中小学音乐声乐教学和群众性歌咏活动演唱及范唱能力。</w:t>
            </w:r>
          </w:p>
          <w:p w14:paraId="0654D056" w14:textId="77777777" w:rsidR="00E12EFE" w:rsidRDefault="0017741B">
            <w:pPr>
              <w:outlineLvl w:val="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过程与方法目标</w:t>
            </w:r>
            <w:proofErr w:type="spellEnd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：</w:t>
            </w:r>
          </w:p>
          <w:p w14:paraId="7EC92D75" w14:textId="77777777" w:rsidR="00E12EFE" w:rsidRDefault="0017741B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>1.明确教学目的和要求，帮助学生理解掌握声乐的基础知识和一般理论；</w:t>
            </w:r>
          </w:p>
          <w:p w14:paraId="06E1E6E1" w14:textId="77777777" w:rsidR="00E12EFE" w:rsidRDefault="0017741B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lastRenderedPageBreak/>
              <w:t xml:space="preserve">2.在教学中注重歌唱技能技巧的传授和训练； </w:t>
            </w:r>
          </w:p>
          <w:p w14:paraId="23630581" w14:textId="77777777" w:rsidR="00E12EFE" w:rsidRDefault="0017741B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>3.在教学中，要遵照循序渐进的原则，根据每个学生的具体情况，因人而异，因材施教；</w:t>
            </w:r>
          </w:p>
          <w:p w14:paraId="28D6EF72" w14:textId="77777777" w:rsidR="00E12EFE" w:rsidRDefault="0017741B">
            <w:pPr>
              <w:outlineLvl w:val="0"/>
              <w:rPr>
                <w:rFonts w:asciiTheme="minorEastAsia" w:eastAsiaTheme="minorEastAsia" w:hAnsiTheme="minorEastAsia" w:cstheme="minorEastAsia"/>
                <w:bCs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>4.重视歌唱发声的整体感，要求以情带声，声情并茂；</w:t>
            </w:r>
          </w:p>
          <w:p w14:paraId="58ACAA20" w14:textId="77777777" w:rsidR="00E12EFE" w:rsidRDefault="0017741B">
            <w:pPr>
              <w:outlineLvl w:val="0"/>
              <w:rPr>
                <w:rFonts w:ascii="宋体" w:eastAsia="宋体" w:hAnsi="宋体"/>
                <w:b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bCs/>
                <w:sz w:val="21"/>
                <w:szCs w:val="21"/>
              </w:rPr>
              <w:t>5.继承和发扬我国民族艺术的优秀传统，借鉴外国声乐艺术的精华，不断总结经验，努力提高教学质量。</w:t>
            </w:r>
          </w:p>
        </w:tc>
        <w:tc>
          <w:tcPr>
            <w:tcW w:w="3307" w:type="dxa"/>
            <w:gridSpan w:val="4"/>
          </w:tcPr>
          <w:p w14:paraId="730772ED" w14:textId="77777777" w:rsidR="00E12EFE" w:rsidRDefault="0017741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lastRenderedPageBreak/>
              <w:t>本课程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与学生核心能力培养之间的关联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(授课对象为理工科专业学生的课程填写此栏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）：</w:t>
            </w:r>
          </w:p>
          <w:p w14:paraId="7FD0DE1D" w14:textId="77777777" w:rsidR="00E12EFE" w:rsidRDefault="0017741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1. </w:t>
            </w:r>
          </w:p>
          <w:p w14:paraId="0AE5EDA8" w14:textId="77777777" w:rsidR="00E12EFE" w:rsidRDefault="0017741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2. </w:t>
            </w:r>
          </w:p>
          <w:p w14:paraId="31DB07E5" w14:textId="77777777" w:rsidR="00E12EFE" w:rsidRDefault="0017741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3.</w:t>
            </w:r>
          </w:p>
          <w:p w14:paraId="3ACAA912" w14:textId="77777777" w:rsidR="00E12EFE" w:rsidRDefault="0017741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4.</w:t>
            </w:r>
          </w:p>
          <w:p w14:paraId="0BC4D8F4" w14:textId="77777777" w:rsidR="00E12EFE" w:rsidRDefault="0017741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5.</w:t>
            </w:r>
          </w:p>
          <w:p w14:paraId="19C3D213" w14:textId="77777777" w:rsidR="00E12EFE" w:rsidRDefault="0017741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 xml:space="preserve">6. </w:t>
            </w:r>
          </w:p>
          <w:p w14:paraId="085ED6AE" w14:textId="77777777" w:rsidR="00E12EFE" w:rsidRDefault="0017741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7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  <w:p w14:paraId="395E9865" w14:textId="77777777" w:rsidR="00E12EFE" w:rsidRDefault="0017741B">
            <w:pPr>
              <w:tabs>
                <w:tab w:val="left" w:pos="1440"/>
              </w:tabs>
              <w:spacing w:after="0" w:line="0" w:lineRule="atLeast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□核心能力</w:t>
            </w:r>
            <w:r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  <w:t>8</w:t>
            </w:r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．</w:t>
            </w:r>
          </w:p>
        </w:tc>
      </w:tr>
      <w:tr w:rsidR="00E12EFE" w14:paraId="4D25B85D" w14:textId="77777777">
        <w:trPr>
          <w:trHeight w:val="340"/>
          <w:jc w:val="center"/>
        </w:trPr>
        <w:tc>
          <w:tcPr>
            <w:tcW w:w="9523" w:type="dxa"/>
            <w:gridSpan w:val="10"/>
            <w:shd w:val="clear" w:color="auto" w:fill="C0C0C0"/>
            <w:vAlign w:val="center"/>
          </w:tcPr>
          <w:p w14:paraId="62A7744E" w14:textId="77777777" w:rsidR="00E12EFE" w:rsidRDefault="0017741B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lastRenderedPageBreak/>
              <w:t>理论教学进程表</w:t>
            </w:r>
          </w:p>
        </w:tc>
      </w:tr>
      <w:tr w:rsidR="00E12EFE" w14:paraId="7A9B37A3" w14:textId="77777777">
        <w:trPr>
          <w:trHeight w:val="340"/>
          <w:jc w:val="center"/>
        </w:trPr>
        <w:tc>
          <w:tcPr>
            <w:tcW w:w="648" w:type="dxa"/>
            <w:tcMar>
              <w:left w:w="28" w:type="dxa"/>
              <w:right w:w="28" w:type="dxa"/>
            </w:tcMar>
            <w:vAlign w:val="center"/>
          </w:tcPr>
          <w:p w14:paraId="3B1EB46F" w14:textId="77777777" w:rsidR="00E12EFE" w:rsidRDefault="0017741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周次</w:t>
            </w:r>
            <w:proofErr w:type="spellEnd"/>
          </w:p>
        </w:tc>
        <w:tc>
          <w:tcPr>
            <w:tcW w:w="1728" w:type="dxa"/>
            <w:gridSpan w:val="2"/>
            <w:tcMar>
              <w:left w:w="28" w:type="dxa"/>
              <w:right w:w="28" w:type="dxa"/>
            </w:tcMar>
            <w:vAlign w:val="center"/>
          </w:tcPr>
          <w:p w14:paraId="23FCC857" w14:textId="77777777" w:rsidR="00E12EFE" w:rsidRDefault="0017741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教学主题</w:t>
            </w:r>
            <w:proofErr w:type="spellEnd"/>
          </w:p>
        </w:tc>
        <w:tc>
          <w:tcPr>
            <w:tcW w:w="623" w:type="dxa"/>
            <w:tcMar>
              <w:left w:w="28" w:type="dxa"/>
              <w:right w:w="28" w:type="dxa"/>
            </w:tcMar>
            <w:vAlign w:val="center"/>
          </w:tcPr>
          <w:p w14:paraId="339E660E" w14:textId="77777777" w:rsidR="00E12EFE" w:rsidRDefault="0017741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教学时长</w:t>
            </w:r>
            <w:proofErr w:type="spellEnd"/>
          </w:p>
        </w:tc>
        <w:tc>
          <w:tcPr>
            <w:tcW w:w="4561" w:type="dxa"/>
            <w:gridSpan w:val="3"/>
            <w:tcMar>
              <w:left w:w="28" w:type="dxa"/>
              <w:right w:w="28" w:type="dxa"/>
            </w:tcMar>
            <w:vAlign w:val="center"/>
          </w:tcPr>
          <w:p w14:paraId="5EBE069E" w14:textId="77777777" w:rsidR="00E12EFE" w:rsidRDefault="0017741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教学的重点与难点</w:t>
            </w:r>
            <w:proofErr w:type="spellEnd"/>
          </w:p>
        </w:tc>
        <w:tc>
          <w:tcPr>
            <w:tcW w:w="661" w:type="dxa"/>
            <w:gridSpan w:val="2"/>
            <w:tcMar>
              <w:left w:w="28" w:type="dxa"/>
              <w:right w:w="28" w:type="dxa"/>
            </w:tcMar>
            <w:vAlign w:val="center"/>
          </w:tcPr>
          <w:p w14:paraId="3B10CBF1" w14:textId="77777777" w:rsidR="00E12EFE" w:rsidRDefault="0017741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教学方式</w:t>
            </w:r>
            <w:proofErr w:type="spellEnd"/>
          </w:p>
        </w:tc>
        <w:tc>
          <w:tcPr>
            <w:tcW w:w="1302" w:type="dxa"/>
            <w:tcMar>
              <w:left w:w="28" w:type="dxa"/>
              <w:right w:w="28" w:type="dxa"/>
            </w:tcMar>
            <w:vAlign w:val="center"/>
          </w:tcPr>
          <w:p w14:paraId="0E6CAFA6" w14:textId="77777777" w:rsidR="00E12EFE" w:rsidRDefault="0017741B">
            <w:pPr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作业安排</w:t>
            </w:r>
            <w:proofErr w:type="spellEnd"/>
          </w:p>
        </w:tc>
      </w:tr>
      <w:tr w:rsidR="00E12EFE" w14:paraId="76CF526A" w14:textId="77777777">
        <w:trPr>
          <w:trHeight w:val="577"/>
          <w:jc w:val="center"/>
        </w:trPr>
        <w:tc>
          <w:tcPr>
            <w:tcW w:w="648" w:type="dxa"/>
            <w:vAlign w:val="center"/>
          </w:tcPr>
          <w:p w14:paraId="2FB25B3B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1728" w:type="dxa"/>
            <w:gridSpan w:val="2"/>
            <w:shd w:val="clear" w:color="auto" w:fill="auto"/>
            <w:vAlign w:val="center"/>
          </w:tcPr>
          <w:p w14:paraId="6862B961" w14:textId="77777777" w:rsidR="00E12EFE" w:rsidRDefault="0017741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复习上学期的教学内容</w:t>
            </w:r>
            <w:proofErr w:type="spellEnd"/>
          </w:p>
        </w:tc>
        <w:tc>
          <w:tcPr>
            <w:tcW w:w="623" w:type="dxa"/>
            <w:vAlign w:val="center"/>
          </w:tcPr>
          <w:p w14:paraId="2E6E9B00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shd w:val="clear" w:color="auto" w:fill="auto"/>
            <w:vAlign w:val="center"/>
          </w:tcPr>
          <w:p w14:paraId="643D23E4" w14:textId="77777777" w:rsidR="00E12EFE" w:rsidRDefault="0017741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布置相关曲目进行训练</w:t>
            </w:r>
            <w:proofErr w:type="spellEnd"/>
          </w:p>
        </w:tc>
        <w:tc>
          <w:tcPr>
            <w:tcW w:w="661" w:type="dxa"/>
            <w:gridSpan w:val="2"/>
            <w:vAlign w:val="center"/>
          </w:tcPr>
          <w:p w14:paraId="1896DA51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vAlign w:val="center"/>
          </w:tcPr>
          <w:p w14:paraId="6E420BE5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E12EFE" w14:paraId="1B77F0D5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0A99A106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1728" w:type="dxa"/>
            <w:gridSpan w:val="2"/>
            <w:shd w:val="clear" w:color="auto" w:fill="auto"/>
            <w:vAlign w:val="center"/>
          </w:tcPr>
          <w:p w14:paraId="42C3280A" w14:textId="77777777" w:rsidR="00E12EFE" w:rsidRDefault="0017741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发声与歌曲学唱</w:t>
            </w:r>
            <w:proofErr w:type="spellEnd"/>
          </w:p>
        </w:tc>
        <w:tc>
          <w:tcPr>
            <w:tcW w:w="623" w:type="dxa"/>
            <w:vAlign w:val="center"/>
          </w:tcPr>
          <w:p w14:paraId="53E3DEB3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shd w:val="clear" w:color="auto" w:fill="auto"/>
            <w:vAlign w:val="center"/>
          </w:tcPr>
          <w:p w14:paraId="67E35569" w14:textId="77777777" w:rsidR="00E12EFE" w:rsidRDefault="0017741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布置相关曲目进行训练</w:t>
            </w:r>
            <w:proofErr w:type="spellEnd"/>
          </w:p>
        </w:tc>
        <w:tc>
          <w:tcPr>
            <w:tcW w:w="661" w:type="dxa"/>
            <w:gridSpan w:val="2"/>
            <w:vAlign w:val="center"/>
          </w:tcPr>
          <w:p w14:paraId="17509BED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vAlign w:val="center"/>
          </w:tcPr>
          <w:p w14:paraId="0A7A9377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E12EFE" w14:paraId="5B2DB40B" w14:textId="77777777">
        <w:trPr>
          <w:trHeight w:val="796"/>
          <w:jc w:val="center"/>
        </w:trPr>
        <w:tc>
          <w:tcPr>
            <w:tcW w:w="648" w:type="dxa"/>
            <w:vAlign w:val="center"/>
          </w:tcPr>
          <w:p w14:paraId="635EE27C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1728" w:type="dxa"/>
            <w:gridSpan w:val="2"/>
            <w:vAlign w:val="center"/>
          </w:tcPr>
          <w:p w14:paraId="4A239759" w14:textId="77777777" w:rsidR="00E12EFE" w:rsidRDefault="0017741B">
            <w:pPr>
              <w:spacing w:line="360" w:lineRule="exac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歌曲演唱和处理</w:t>
            </w:r>
            <w:proofErr w:type="spellEnd"/>
          </w:p>
        </w:tc>
        <w:tc>
          <w:tcPr>
            <w:tcW w:w="623" w:type="dxa"/>
            <w:vAlign w:val="center"/>
          </w:tcPr>
          <w:p w14:paraId="5272052D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vAlign w:val="center"/>
          </w:tcPr>
          <w:p w14:paraId="7B3D7300" w14:textId="77777777" w:rsidR="00E12EFE" w:rsidRDefault="0017741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布置相关曲目进行训练、处理</w:t>
            </w:r>
            <w:proofErr w:type="spellEnd"/>
          </w:p>
        </w:tc>
        <w:tc>
          <w:tcPr>
            <w:tcW w:w="661" w:type="dxa"/>
            <w:gridSpan w:val="2"/>
            <w:vAlign w:val="center"/>
          </w:tcPr>
          <w:p w14:paraId="7F71B72A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vAlign w:val="center"/>
          </w:tcPr>
          <w:p w14:paraId="488CC350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E12EFE" w14:paraId="6ADF1E0C" w14:textId="77777777">
        <w:trPr>
          <w:trHeight w:val="340"/>
          <w:jc w:val="center"/>
        </w:trPr>
        <w:tc>
          <w:tcPr>
            <w:tcW w:w="648" w:type="dxa"/>
            <w:vAlign w:val="center"/>
          </w:tcPr>
          <w:p w14:paraId="0360FDFD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4</w:t>
            </w:r>
          </w:p>
        </w:tc>
        <w:tc>
          <w:tcPr>
            <w:tcW w:w="1728" w:type="dxa"/>
            <w:gridSpan w:val="2"/>
            <w:shd w:val="clear" w:color="auto" w:fill="auto"/>
            <w:vAlign w:val="center"/>
          </w:tcPr>
          <w:p w14:paraId="3AFC8D48" w14:textId="77777777" w:rsidR="00E12EFE" w:rsidRDefault="0017741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发声与歌曲学唱</w:t>
            </w:r>
            <w:proofErr w:type="spellEnd"/>
          </w:p>
        </w:tc>
        <w:tc>
          <w:tcPr>
            <w:tcW w:w="623" w:type="dxa"/>
            <w:vAlign w:val="center"/>
          </w:tcPr>
          <w:p w14:paraId="05C4C9BE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vAlign w:val="center"/>
          </w:tcPr>
          <w:p w14:paraId="697C358B" w14:textId="77777777" w:rsidR="00E12EFE" w:rsidRDefault="0017741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布置相关曲目进行训练</w:t>
            </w:r>
            <w:proofErr w:type="spellEnd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、</w:t>
            </w:r>
          </w:p>
        </w:tc>
        <w:tc>
          <w:tcPr>
            <w:tcW w:w="661" w:type="dxa"/>
            <w:gridSpan w:val="2"/>
            <w:vAlign w:val="center"/>
          </w:tcPr>
          <w:p w14:paraId="5D1F0630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vAlign w:val="center"/>
          </w:tcPr>
          <w:p w14:paraId="0A3D4079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E12EFE" w14:paraId="74CB21A6" w14:textId="77777777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0C90A621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41E588" w14:textId="77777777" w:rsidR="00E12EFE" w:rsidRDefault="0017741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歌曲演唱和处理</w:t>
            </w:r>
            <w:proofErr w:type="spellEnd"/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0F0F45F6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bottom w:val="single" w:sz="4" w:space="0" w:color="auto"/>
            </w:tcBorders>
            <w:vAlign w:val="center"/>
          </w:tcPr>
          <w:p w14:paraId="57FBA0A5" w14:textId="77777777" w:rsidR="00E12EFE" w:rsidRDefault="0017741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布置相关曲目进行训练、处理</w:t>
            </w:r>
            <w:proofErr w:type="spellEnd"/>
          </w:p>
        </w:tc>
        <w:tc>
          <w:tcPr>
            <w:tcW w:w="661" w:type="dxa"/>
            <w:gridSpan w:val="2"/>
            <w:tcBorders>
              <w:bottom w:val="single" w:sz="4" w:space="0" w:color="auto"/>
            </w:tcBorders>
            <w:vAlign w:val="center"/>
          </w:tcPr>
          <w:p w14:paraId="6B4EAF35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14:paraId="44A47938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E12EFE" w14:paraId="2592D142" w14:textId="77777777">
        <w:trPr>
          <w:trHeight w:val="340"/>
          <w:jc w:val="center"/>
        </w:trPr>
        <w:tc>
          <w:tcPr>
            <w:tcW w:w="648" w:type="dxa"/>
            <w:tcBorders>
              <w:bottom w:val="single" w:sz="4" w:space="0" w:color="auto"/>
            </w:tcBorders>
            <w:vAlign w:val="center"/>
          </w:tcPr>
          <w:p w14:paraId="2FD6C202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6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center"/>
          </w:tcPr>
          <w:p w14:paraId="5CDDA55C" w14:textId="77777777" w:rsidR="00E12EFE" w:rsidRDefault="0017741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发声与歌曲学唱</w:t>
            </w:r>
            <w:proofErr w:type="spellEnd"/>
          </w:p>
        </w:tc>
        <w:tc>
          <w:tcPr>
            <w:tcW w:w="623" w:type="dxa"/>
            <w:tcBorders>
              <w:bottom w:val="single" w:sz="4" w:space="0" w:color="auto"/>
            </w:tcBorders>
            <w:vAlign w:val="center"/>
          </w:tcPr>
          <w:p w14:paraId="3E1DA412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bottom w:val="single" w:sz="4" w:space="0" w:color="auto"/>
            </w:tcBorders>
            <w:vAlign w:val="center"/>
          </w:tcPr>
          <w:p w14:paraId="122C24BA" w14:textId="77777777" w:rsidR="00E12EFE" w:rsidRDefault="0017741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布置相关曲目进行训练</w:t>
            </w:r>
            <w:proofErr w:type="spellEnd"/>
          </w:p>
        </w:tc>
        <w:tc>
          <w:tcPr>
            <w:tcW w:w="661" w:type="dxa"/>
            <w:gridSpan w:val="2"/>
            <w:tcBorders>
              <w:bottom w:val="single" w:sz="4" w:space="0" w:color="auto"/>
            </w:tcBorders>
            <w:vAlign w:val="center"/>
          </w:tcPr>
          <w:p w14:paraId="4289B369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bottom w:val="single" w:sz="4" w:space="0" w:color="auto"/>
            </w:tcBorders>
            <w:vAlign w:val="center"/>
          </w:tcPr>
          <w:p w14:paraId="37B493B1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E12EFE" w14:paraId="25B2CFFB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904B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7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5362" w14:textId="77777777" w:rsidR="00E12EFE" w:rsidRDefault="0017741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歌曲演唱和处理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98AAD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F1E7" w14:textId="77777777" w:rsidR="00E12EFE" w:rsidRDefault="0017741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布置相关曲目进行训练、处理</w:t>
            </w:r>
            <w:proofErr w:type="spellEnd"/>
          </w:p>
        </w:tc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209B4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B0F9D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E12EFE" w14:paraId="31D44E86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190C5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7BC570" w14:textId="77777777" w:rsidR="00E12EFE" w:rsidRDefault="0017741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发声与歌曲学唱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146F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A962" w14:textId="77777777" w:rsidR="00E12EFE" w:rsidRDefault="0017741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布置相关曲目进行训练</w:t>
            </w:r>
            <w:proofErr w:type="spellEnd"/>
          </w:p>
        </w:tc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043F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8B13D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E12EFE" w14:paraId="3B6013CB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52A98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9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FE0BC" w14:textId="77777777" w:rsidR="00E12EFE" w:rsidRDefault="0017741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歌曲演唱和处理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6C22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A140A" w14:textId="77777777" w:rsidR="00E12EFE" w:rsidRDefault="0017741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布置相关曲目进行训练、处理</w:t>
            </w:r>
            <w:proofErr w:type="spellEnd"/>
          </w:p>
        </w:tc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FAC9C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DA282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E12EFE" w14:paraId="75314028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41FEB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97E06" w14:textId="77777777" w:rsidR="00E12EFE" w:rsidRDefault="0017741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发声和歌曲学唱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46534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B3822" w14:textId="77777777" w:rsidR="00E12EFE" w:rsidRDefault="0017741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布置相关曲目进行训练</w:t>
            </w:r>
            <w:proofErr w:type="spellEnd"/>
          </w:p>
        </w:tc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54BB0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588E3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E12EFE" w14:paraId="4C48777A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73A9C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6B14" w14:textId="77777777" w:rsidR="00E12EFE" w:rsidRDefault="0017741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歌曲演唱和处理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DA93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5F9FE" w14:textId="77777777" w:rsidR="00E12EFE" w:rsidRDefault="0017741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布置相关曲目进行训练、处理</w:t>
            </w:r>
            <w:proofErr w:type="spellEnd"/>
          </w:p>
        </w:tc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44EC7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F0966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E12EFE" w14:paraId="0B419E5B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730B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619CE" w14:textId="77777777" w:rsidR="00E12EFE" w:rsidRDefault="0017741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歌曲演唱和处理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BF23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9909C" w14:textId="77777777" w:rsidR="00E12EFE" w:rsidRDefault="0017741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布置相关曲目进行训练、处理</w:t>
            </w:r>
            <w:proofErr w:type="spellEnd"/>
          </w:p>
        </w:tc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D83EB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A0A5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E12EFE" w14:paraId="23EF2C0C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4B650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lastRenderedPageBreak/>
              <w:t>13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3102E" w14:textId="77777777" w:rsidR="00E12EFE" w:rsidRDefault="0017741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布置考试曲目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06497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D150" w14:textId="77777777" w:rsidR="00E12EFE" w:rsidRDefault="0017741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根据学生的学习情况选出相应曲目</w:t>
            </w:r>
            <w:proofErr w:type="spellEnd"/>
          </w:p>
        </w:tc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DEFD0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5BAE1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E12EFE" w14:paraId="38741902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87D3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14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C7DB9" w14:textId="77777777" w:rsidR="00E12EFE" w:rsidRDefault="0017741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复习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FF468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FF739" w14:textId="77777777" w:rsidR="00E12EFE" w:rsidRDefault="0017741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与伴奏合作</w:t>
            </w:r>
            <w:proofErr w:type="spellEnd"/>
          </w:p>
        </w:tc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C1D72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29327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E12EFE" w14:paraId="222DD892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3366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15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A973" w14:textId="77777777" w:rsidR="00E12EFE" w:rsidRDefault="0017741B">
            <w:pPr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复习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148A3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6C8755" w14:textId="77777777" w:rsidR="00E12EFE" w:rsidRDefault="0017741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布置相关曲目进行训练</w:t>
            </w:r>
            <w:proofErr w:type="spellEnd"/>
          </w:p>
        </w:tc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093DB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1972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E12EFE" w14:paraId="656681A9" w14:textId="77777777">
        <w:trPr>
          <w:trHeight w:val="340"/>
          <w:jc w:val="center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A2EAE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BAA6" w14:textId="77777777" w:rsidR="00E12EFE" w:rsidRDefault="0017741B">
            <w:pPr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复习</w:t>
            </w:r>
            <w:proofErr w:type="spellEnd"/>
          </w:p>
        </w:tc>
        <w:tc>
          <w:tcPr>
            <w:tcW w:w="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E72A7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F176B7" w14:textId="77777777" w:rsidR="00E12EFE" w:rsidRDefault="0017741B">
            <w:pPr>
              <w:spacing w:line="36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布置相关曲目进行训练</w:t>
            </w:r>
            <w:proofErr w:type="spellEnd"/>
          </w:p>
        </w:tc>
        <w:tc>
          <w:tcPr>
            <w:tcW w:w="6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22AC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面授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F24F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根据个人情况不知曲目练习</w:t>
            </w:r>
          </w:p>
        </w:tc>
      </w:tr>
      <w:tr w:rsidR="00E12EFE" w14:paraId="13310C72" w14:textId="77777777">
        <w:trPr>
          <w:trHeight w:val="340"/>
          <w:jc w:val="center"/>
        </w:trPr>
        <w:tc>
          <w:tcPr>
            <w:tcW w:w="2376" w:type="dxa"/>
            <w:gridSpan w:val="3"/>
            <w:tcBorders>
              <w:top w:val="single" w:sz="4" w:space="0" w:color="auto"/>
            </w:tcBorders>
            <w:vAlign w:val="center"/>
          </w:tcPr>
          <w:p w14:paraId="28891CBE" w14:textId="77777777" w:rsidR="00E12EFE" w:rsidRDefault="0017741B">
            <w:pPr>
              <w:spacing w:after="0" w:line="0" w:lineRule="atLeast"/>
              <w:jc w:val="right"/>
              <w:rPr>
                <w:rFonts w:ascii="宋体" w:eastAsia="宋体" w:hAnsi="宋体"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合计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：</w:t>
            </w:r>
          </w:p>
        </w:tc>
        <w:tc>
          <w:tcPr>
            <w:tcW w:w="623" w:type="dxa"/>
            <w:tcBorders>
              <w:top w:val="single" w:sz="4" w:space="0" w:color="auto"/>
            </w:tcBorders>
            <w:vAlign w:val="center"/>
          </w:tcPr>
          <w:p w14:paraId="2F207187" w14:textId="77777777" w:rsidR="00E12EFE" w:rsidRDefault="0017741B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16</w:t>
            </w:r>
          </w:p>
        </w:tc>
        <w:tc>
          <w:tcPr>
            <w:tcW w:w="4561" w:type="dxa"/>
            <w:gridSpan w:val="3"/>
            <w:tcBorders>
              <w:top w:val="single" w:sz="4" w:space="0" w:color="auto"/>
            </w:tcBorders>
            <w:vAlign w:val="center"/>
          </w:tcPr>
          <w:p w14:paraId="0AB00CFB" w14:textId="77777777" w:rsidR="00E12EFE" w:rsidRDefault="00E12E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661" w:type="dxa"/>
            <w:gridSpan w:val="2"/>
            <w:tcBorders>
              <w:top w:val="single" w:sz="4" w:space="0" w:color="auto"/>
            </w:tcBorders>
            <w:vAlign w:val="center"/>
          </w:tcPr>
          <w:p w14:paraId="1EEEB0DC" w14:textId="77777777" w:rsidR="00E12EFE" w:rsidRDefault="00E12E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center"/>
          </w:tcPr>
          <w:p w14:paraId="460399D3" w14:textId="77777777" w:rsidR="00E12EFE" w:rsidRDefault="00E12E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12EFE" w14:paraId="2BCC81EC" w14:textId="77777777">
        <w:trPr>
          <w:trHeight w:val="340"/>
          <w:jc w:val="center"/>
        </w:trPr>
        <w:tc>
          <w:tcPr>
            <w:tcW w:w="9523" w:type="dxa"/>
            <w:gridSpan w:val="10"/>
            <w:shd w:val="clear" w:color="auto" w:fill="C0C0C0"/>
            <w:vAlign w:val="center"/>
          </w:tcPr>
          <w:p w14:paraId="31FF577F" w14:textId="77777777" w:rsidR="00E12EFE" w:rsidRDefault="0017741B">
            <w:pPr>
              <w:tabs>
                <w:tab w:val="left" w:pos="1440"/>
              </w:tabs>
              <w:spacing w:after="0" w:line="0" w:lineRule="atLeast"/>
              <w:jc w:val="center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成绩评定方法及标准</w:t>
            </w:r>
          </w:p>
        </w:tc>
      </w:tr>
      <w:tr w:rsidR="00E12EFE" w14:paraId="6A467327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5FA10BF4" w14:textId="77777777" w:rsidR="00E12EFE" w:rsidRDefault="0017741B">
            <w:pPr>
              <w:snapToGrid w:val="0"/>
              <w:spacing w:after="0" w:line="0" w:lineRule="atLeast"/>
              <w:jc w:val="center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考核</w:t>
            </w:r>
            <w:proofErr w:type="spellEnd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形式</w:t>
            </w:r>
          </w:p>
        </w:tc>
        <w:tc>
          <w:tcPr>
            <w:tcW w:w="5811" w:type="dxa"/>
            <w:gridSpan w:val="6"/>
            <w:vAlign w:val="center"/>
          </w:tcPr>
          <w:p w14:paraId="40548BF2" w14:textId="77777777" w:rsidR="00E12EFE" w:rsidRDefault="0017741B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评价标准</w:t>
            </w:r>
            <w:proofErr w:type="spellEnd"/>
          </w:p>
        </w:tc>
        <w:tc>
          <w:tcPr>
            <w:tcW w:w="1705" w:type="dxa"/>
            <w:gridSpan w:val="2"/>
            <w:vAlign w:val="center"/>
          </w:tcPr>
          <w:p w14:paraId="0689A9DF" w14:textId="77777777" w:rsidR="00E12EFE" w:rsidRDefault="0017741B">
            <w:pPr>
              <w:snapToGrid w:val="0"/>
              <w:spacing w:after="0" w:line="0" w:lineRule="atLeast"/>
              <w:ind w:left="180"/>
              <w:jc w:val="center"/>
              <w:rPr>
                <w:rFonts w:ascii="宋体" w:eastAsia="宋体" w:hAnsi="宋体"/>
                <w:b/>
                <w:sz w:val="21"/>
                <w:szCs w:val="21"/>
              </w:rPr>
            </w:pPr>
            <w:proofErr w:type="spellStart"/>
            <w:r>
              <w:rPr>
                <w:rFonts w:ascii="宋体" w:eastAsia="宋体" w:hAnsi="宋体" w:hint="eastAsia"/>
                <w:b/>
                <w:sz w:val="21"/>
                <w:szCs w:val="21"/>
              </w:rPr>
              <w:t>权重</w:t>
            </w:r>
            <w:proofErr w:type="spellEnd"/>
          </w:p>
        </w:tc>
      </w:tr>
      <w:tr w:rsidR="00E12EFE" w14:paraId="03F58C76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2BBC8047" w14:textId="77777777" w:rsidR="00E12EFE" w:rsidRDefault="0017741B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到堂情况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14:paraId="7991E6DA" w14:textId="77777777" w:rsidR="00E12EFE" w:rsidRDefault="0017741B">
            <w:pPr>
              <w:snapToGrid w:val="0"/>
              <w:spacing w:line="240" w:lineRule="atLeast"/>
              <w:ind w:left="18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迟到1分/次，旷课10分/</w:t>
            </w: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节，扣完为止</w:t>
            </w:r>
            <w:proofErr w:type="spellEnd"/>
          </w:p>
        </w:tc>
        <w:tc>
          <w:tcPr>
            <w:tcW w:w="1705" w:type="dxa"/>
            <w:gridSpan w:val="2"/>
            <w:vAlign w:val="center"/>
          </w:tcPr>
          <w:p w14:paraId="6D5228D6" w14:textId="77777777" w:rsidR="00E12EFE" w:rsidRDefault="0017741B">
            <w:pPr>
              <w:snapToGrid w:val="0"/>
              <w:spacing w:line="24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10%</w:t>
            </w:r>
          </w:p>
        </w:tc>
      </w:tr>
      <w:tr w:rsidR="00E12EFE" w14:paraId="6E41FCCA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7E1A41F0" w14:textId="77777777" w:rsidR="00E12EFE" w:rsidRDefault="0017741B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课堂讨论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14:paraId="5060816F" w14:textId="77777777" w:rsidR="00E12EFE" w:rsidRDefault="0017741B">
            <w:pPr>
              <w:snapToGrid w:val="0"/>
              <w:spacing w:line="240" w:lineRule="atLeast"/>
              <w:ind w:left="18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课堂讨论，是学生经过自己的思考后的结果，应提倡和鼓励，根据学习表现可作为平时成绩考核依据</w:t>
            </w:r>
            <w:proofErr w:type="spellEnd"/>
          </w:p>
        </w:tc>
        <w:tc>
          <w:tcPr>
            <w:tcW w:w="1705" w:type="dxa"/>
            <w:gridSpan w:val="2"/>
            <w:vAlign w:val="center"/>
          </w:tcPr>
          <w:p w14:paraId="215252DF" w14:textId="77777777" w:rsidR="00E12EFE" w:rsidRDefault="0017741B">
            <w:pPr>
              <w:snapToGrid w:val="0"/>
              <w:spacing w:line="24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20%</w:t>
            </w:r>
          </w:p>
        </w:tc>
      </w:tr>
      <w:tr w:rsidR="00E12EFE" w14:paraId="215AAE83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748BD208" w14:textId="77777777" w:rsidR="00E12EFE" w:rsidRDefault="0017741B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完成作业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14:paraId="33057877" w14:textId="77777777" w:rsidR="00E12EFE" w:rsidRDefault="00E12EFE">
            <w:pPr>
              <w:snapToGrid w:val="0"/>
              <w:spacing w:line="240" w:lineRule="atLeast"/>
              <w:ind w:left="180"/>
              <w:jc w:val="center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705" w:type="dxa"/>
            <w:gridSpan w:val="2"/>
            <w:vAlign w:val="center"/>
          </w:tcPr>
          <w:p w14:paraId="73EB34EF" w14:textId="77777777" w:rsidR="00E12EFE" w:rsidRDefault="00E12EFE">
            <w:pPr>
              <w:snapToGrid w:val="0"/>
              <w:spacing w:line="24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12EFE" w14:paraId="1247F3A1" w14:textId="77777777">
        <w:trPr>
          <w:trHeight w:val="340"/>
          <w:jc w:val="center"/>
        </w:trPr>
        <w:tc>
          <w:tcPr>
            <w:tcW w:w="2007" w:type="dxa"/>
            <w:gridSpan w:val="2"/>
            <w:shd w:val="clear" w:color="auto" w:fill="auto"/>
            <w:vAlign w:val="center"/>
          </w:tcPr>
          <w:p w14:paraId="2EE58A78" w14:textId="77777777" w:rsidR="00E12EFE" w:rsidRDefault="0017741B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实验</w:t>
            </w:r>
            <w:proofErr w:type="spellEnd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（</w:t>
            </w: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实训</w:t>
            </w:r>
            <w:proofErr w:type="spellEnd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）</w:t>
            </w:r>
          </w:p>
        </w:tc>
        <w:tc>
          <w:tcPr>
            <w:tcW w:w="5811" w:type="dxa"/>
            <w:gridSpan w:val="6"/>
            <w:shd w:val="clear" w:color="auto" w:fill="auto"/>
          </w:tcPr>
          <w:p w14:paraId="36FDDDE2" w14:textId="77777777" w:rsidR="00E12EFE" w:rsidRDefault="0017741B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参加院、系一级的各种文艺演出的声乐节目，作为艺术实践的分数，不计算在声乐考核范围内</w:t>
            </w:r>
            <w:proofErr w:type="spellEnd"/>
          </w:p>
          <w:p w14:paraId="4435FB19" w14:textId="77777777" w:rsidR="00E12EFE" w:rsidRDefault="00E12EFE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</w:p>
        </w:tc>
        <w:tc>
          <w:tcPr>
            <w:tcW w:w="1705" w:type="dxa"/>
            <w:gridSpan w:val="2"/>
            <w:shd w:val="clear" w:color="auto" w:fill="auto"/>
            <w:vAlign w:val="center"/>
          </w:tcPr>
          <w:p w14:paraId="65EEB94F" w14:textId="77777777" w:rsidR="00E12EFE" w:rsidRDefault="00E12EFE">
            <w:pPr>
              <w:snapToGrid w:val="0"/>
              <w:spacing w:line="24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</w:p>
        </w:tc>
      </w:tr>
      <w:tr w:rsidR="00E12EFE" w14:paraId="3EC2439B" w14:textId="77777777">
        <w:trPr>
          <w:trHeight w:val="340"/>
          <w:jc w:val="center"/>
        </w:trPr>
        <w:tc>
          <w:tcPr>
            <w:tcW w:w="2007" w:type="dxa"/>
            <w:gridSpan w:val="2"/>
            <w:vAlign w:val="center"/>
          </w:tcPr>
          <w:p w14:paraId="6D5A187D" w14:textId="2A487660" w:rsidR="00E12EFE" w:rsidRDefault="00CE4F90">
            <w:pPr>
              <w:snapToGrid w:val="0"/>
              <w:spacing w:line="240" w:lineRule="atLeast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期末考核</w:t>
            </w:r>
            <w:proofErr w:type="spellEnd"/>
          </w:p>
        </w:tc>
        <w:tc>
          <w:tcPr>
            <w:tcW w:w="5811" w:type="dxa"/>
            <w:gridSpan w:val="6"/>
            <w:vAlign w:val="center"/>
          </w:tcPr>
          <w:p w14:paraId="346A6BAC" w14:textId="1F5B799A" w:rsidR="00E12EFE" w:rsidRDefault="00CE4F90">
            <w:pPr>
              <w:snapToGrid w:val="0"/>
              <w:spacing w:line="240" w:lineRule="atLeast"/>
              <w:ind w:left="180"/>
              <w:rPr>
                <w:rFonts w:asciiTheme="minorEastAsia" w:eastAsiaTheme="minorEastAsia" w:hAnsiTheme="minorEastAsia" w:cstheme="minorEastAsia"/>
                <w:sz w:val="21"/>
                <w:szCs w:val="21"/>
              </w:rPr>
            </w:pPr>
            <w:proofErr w:type="spellStart"/>
            <w:r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全院专业课考试</w:t>
            </w:r>
            <w:r>
              <w:rPr>
                <w:rFonts w:asciiTheme="minorEastAsia" w:eastAsiaTheme="minorEastAsia" w:hAnsiTheme="minorEastAsia" w:cstheme="minorEastAsia"/>
                <w:sz w:val="21"/>
                <w:szCs w:val="21"/>
              </w:rPr>
              <w:t>，</w:t>
            </w:r>
            <w:r w:rsidR="0017741B">
              <w:rPr>
                <w:rFonts w:asciiTheme="minorEastAsia" w:eastAsiaTheme="minorEastAsia" w:hAnsiTheme="minorEastAsia" w:cstheme="minorEastAsia" w:hint="eastAsia"/>
                <w:sz w:val="21"/>
                <w:szCs w:val="21"/>
              </w:rPr>
              <w:t>主修声乐的学生一个学期参加期末考试一次，非主修一学年参加一次期末考试，视情况举行期中测试</w:t>
            </w:r>
            <w:proofErr w:type="spellEnd"/>
          </w:p>
        </w:tc>
        <w:tc>
          <w:tcPr>
            <w:tcW w:w="1705" w:type="dxa"/>
            <w:gridSpan w:val="2"/>
            <w:vAlign w:val="center"/>
          </w:tcPr>
          <w:p w14:paraId="71B16D7D" w14:textId="77777777" w:rsidR="00E12EFE" w:rsidRDefault="0017741B">
            <w:pPr>
              <w:snapToGrid w:val="0"/>
              <w:spacing w:line="240" w:lineRule="atLeast"/>
              <w:ind w:left="180"/>
              <w:jc w:val="center"/>
              <w:rPr>
                <w:rFonts w:ascii="宋体" w:eastAsia="宋体" w:hAnsi="宋体"/>
                <w:sz w:val="21"/>
                <w:szCs w:val="21"/>
              </w:rPr>
            </w:pPr>
            <w:r>
              <w:rPr>
                <w:rFonts w:ascii="宋体" w:hAnsi="宋体" w:hint="eastAsia"/>
                <w:sz w:val="21"/>
                <w:szCs w:val="21"/>
              </w:rPr>
              <w:t>70%</w:t>
            </w:r>
          </w:p>
        </w:tc>
      </w:tr>
      <w:tr w:rsidR="00E12EFE" w14:paraId="0DFDE269" w14:textId="77777777">
        <w:trPr>
          <w:trHeight w:val="340"/>
          <w:jc w:val="center"/>
        </w:trPr>
        <w:tc>
          <w:tcPr>
            <w:tcW w:w="9523" w:type="dxa"/>
            <w:gridSpan w:val="10"/>
            <w:vAlign w:val="center"/>
          </w:tcPr>
          <w:p w14:paraId="5A732276" w14:textId="77777777" w:rsidR="00E12EFE" w:rsidRDefault="0017741B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b/>
                <w:sz w:val="21"/>
                <w:szCs w:val="21"/>
              </w:rPr>
            </w:pPr>
            <w:bookmarkStart w:id="0" w:name="_GoBack"/>
            <w:bookmarkEnd w:id="0"/>
            <w:r>
              <w:rPr>
                <w:rFonts w:ascii="宋体" w:eastAsia="宋体" w:hAnsi="宋体" w:hint="eastAsia"/>
                <w:b/>
                <w:sz w:val="21"/>
                <w:szCs w:val="21"/>
                <w:lang w:eastAsia="zh-CN"/>
              </w:rPr>
              <w:t>大纲编写时间：2018年3月</w:t>
            </w:r>
          </w:p>
        </w:tc>
      </w:tr>
      <w:tr w:rsidR="00E12EFE" w14:paraId="44C94D27" w14:textId="77777777">
        <w:trPr>
          <w:trHeight w:val="2351"/>
          <w:jc w:val="center"/>
        </w:trPr>
        <w:tc>
          <w:tcPr>
            <w:tcW w:w="9523" w:type="dxa"/>
            <w:gridSpan w:val="10"/>
          </w:tcPr>
          <w:p w14:paraId="5FE38BF1" w14:textId="77777777" w:rsidR="00E12EFE" w:rsidRDefault="0017741B">
            <w:pPr>
              <w:tabs>
                <w:tab w:val="left" w:pos="1440"/>
              </w:tabs>
              <w:spacing w:after="0" w:line="0" w:lineRule="atLeast"/>
              <w:jc w:val="left"/>
              <w:outlineLvl w:val="0"/>
              <w:rPr>
                <w:rFonts w:ascii="宋体" w:eastAsia="宋体" w:hAnsi="宋体"/>
                <w:b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b/>
                <w:szCs w:val="21"/>
                <w:lang w:eastAsia="zh-CN"/>
              </w:rPr>
              <w:t>系（部）审查意见：</w:t>
            </w:r>
          </w:p>
          <w:p w14:paraId="377C866D" w14:textId="77777777" w:rsidR="00E12EFE" w:rsidRDefault="00E12EFE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3F3DD053" w14:textId="77777777" w:rsidR="00E12EFE" w:rsidRDefault="00E12EFE">
            <w:pPr>
              <w:spacing w:after="0" w:line="0" w:lineRule="atLeast"/>
              <w:ind w:firstLineChars="27" w:firstLine="57"/>
              <w:jc w:val="left"/>
              <w:rPr>
                <w:rFonts w:ascii="宋体" w:eastAsia="宋体" w:hAnsi="宋体"/>
                <w:b/>
                <w:sz w:val="21"/>
                <w:szCs w:val="21"/>
                <w:lang w:eastAsia="zh-CN"/>
              </w:rPr>
            </w:pPr>
          </w:p>
          <w:p w14:paraId="416DD9FE" w14:textId="77777777" w:rsidR="00E12EFE" w:rsidRDefault="0017741B">
            <w:pPr>
              <w:spacing w:after="0" w:line="0" w:lineRule="atLeast"/>
              <w:ind w:firstLineChars="450" w:firstLine="945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。</w:t>
            </w:r>
          </w:p>
          <w:p w14:paraId="2E50B6F2" w14:textId="77777777" w:rsidR="00E12EFE" w:rsidRDefault="00E12EFE">
            <w:pPr>
              <w:spacing w:after="0" w:line="0" w:lineRule="atLeas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69873B4D" w14:textId="77777777" w:rsidR="00E12EFE" w:rsidRDefault="00E12EFE">
            <w:pPr>
              <w:spacing w:after="0" w:line="0" w:lineRule="atLeast"/>
              <w:ind w:right="42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  <w:p w14:paraId="03FAED91" w14:textId="77777777" w:rsidR="00E12EFE" w:rsidRDefault="0017741B">
            <w:pPr>
              <w:spacing w:after="0" w:line="0" w:lineRule="atLeast"/>
              <w:ind w:right="420"/>
              <w:jc w:val="right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系（部）主任签名：                         日期：      年    月    日</w:t>
            </w:r>
          </w:p>
          <w:p w14:paraId="4C787911" w14:textId="77777777" w:rsidR="00E12EFE" w:rsidRDefault="00E12EFE">
            <w:pPr>
              <w:snapToGrid w:val="0"/>
              <w:spacing w:after="0" w:line="0" w:lineRule="atLeast"/>
              <w:ind w:left="180"/>
              <w:rPr>
                <w:rFonts w:ascii="宋体" w:eastAsia="宋体" w:hAnsi="宋体"/>
                <w:sz w:val="21"/>
                <w:szCs w:val="21"/>
                <w:lang w:eastAsia="zh-CN"/>
              </w:rPr>
            </w:pPr>
          </w:p>
        </w:tc>
      </w:tr>
    </w:tbl>
    <w:p w14:paraId="79A1B20C" w14:textId="77777777" w:rsidR="00E12EFE" w:rsidRDefault="0017741B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Theme="minorEastAsia" w:eastAsiaTheme="minorEastAsia" w:hAnsiTheme="minorEastAsia"/>
          <w:b/>
          <w:bCs/>
          <w:sz w:val="21"/>
          <w:szCs w:val="21"/>
          <w:lang w:eastAsia="zh-CN"/>
        </w:rPr>
        <w:t>注：</w:t>
      </w:r>
      <w:r>
        <w:rPr>
          <w:rFonts w:asciiTheme="minorEastAsia" w:eastAsiaTheme="minorEastAsia" w:hAnsiTheme="minorEastAsia" w:hint="eastAsia"/>
          <w:b/>
          <w:bCs/>
          <w:sz w:val="21"/>
          <w:szCs w:val="21"/>
          <w:lang w:eastAsia="zh-CN"/>
        </w:rPr>
        <w:t>1、课程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教学目标：请精炼概括3-5条目标，并注明每条目标所要求的学习目标层次（理解、运用、分析、综合和评价）。本课程教学目标须与授课对象的专业培养目标有一定的对应关系</w:t>
      </w:r>
    </w:p>
    <w:p w14:paraId="4B38713E" w14:textId="77777777" w:rsidR="00E12EFE" w:rsidRDefault="0017741B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2、学生核心能力即毕业要求或培养要求，请任课教师从授课对象人才培养方案中对应部分复制（</w:t>
      </w:r>
      <w:r>
        <w:rPr>
          <w:rFonts w:ascii="宋体" w:eastAsia="宋体" w:hAnsi="宋体"/>
          <w:b/>
          <w:sz w:val="21"/>
          <w:szCs w:val="21"/>
          <w:lang w:eastAsia="zh-CN"/>
        </w:rPr>
        <w:t>http://jwc.dgut.edu.cn/</w:t>
      </w:r>
      <w:r>
        <w:rPr>
          <w:rFonts w:ascii="宋体" w:eastAsia="宋体" w:hAnsi="宋体" w:hint="eastAsia"/>
          <w:b/>
          <w:sz w:val="21"/>
          <w:szCs w:val="21"/>
          <w:lang w:eastAsia="zh-CN"/>
        </w:rPr>
        <w:t>）</w:t>
      </w:r>
    </w:p>
    <w:p w14:paraId="4F5D2D2A" w14:textId="77777777" w:rsidR="00E12EFE" w:rsidRDefault="0017741B">
      <w:pPr>
        <w:spacing w:line="360" w:lineRule="exact"/>
        <w:ind w:left="735" w:hangingChars="350" w:hanging="735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3、教学方式可选：课堂讲授/小组讨论/实验/实训</w:t>
      </w:r>
    </w:p>
    <w:p w14:paraId="449A95B3" w14:textId="77777777" w:rsidR="00E12EFE" w:rsidRDefault="0017741B">
      <w:pPr>
        <w:spacing w:line="360" w:lineRule="exact"/>
        <w:rPr>
          <w:rFonts w:ascii="宋体" w:eastAsia="宋体" w:hAnsi="宋体"/>
          <w:b/>
          <w:sz w:val="21"/>
          <w:szCs w:val="21"/>
          <w:lang w:eastAsia="zh-CN"/>
        </w:rPr>
      </w:pPr>
      <w:r>
        <w:rPr>
          <w:rFonts w:ascii="宋体" w:eastAsia="宋体" w:hAnsi="宋体" w:hint="eastAsia"/>
          <w:b/>
          <w:sz w:val="21"/>
          <w:szCs w:val="21"/>
          <w:lang w:eastAsia="zh-CN"/>
        </w:rPr>
        <w:t xml:space="preserve">    4、若课程无理论教学环节或无实践教学环节，可将相应的教学进度表删掉。</w:t>
      </w:r>
    </w:p>
    <w:sectPr w:rsidR="00E12EFE">
      <w:pgSz w:w="11906" w:h="16838"/>
      <w:pgMar w:top="1440" w:right="1800" w:bottom="1440" w:left="1800" w:header="851" w:footer="992" w:gutter="0"/>
      <w:cols w:space="425"/>
      <w:docGrid w:type="lines"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PMingLiU"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DFKai-SB">
    <w:altName w:val="宋体"/>
    <w:charset w:val="88"/>
    <w:family w:val="script"/>
    <w:pitch w:val="fixed"/>
    <w:sig w:usb0="00000003" w:usb1="080E0000" w:usb2="00000016" w:usb3="00000000" w:csb0="00100001" w:csb1="00000000"/>
  </w:font>
  <w:font w:name="CIDFont + F2">
    <w:altName w:val="RomanS"/>
    <w:charset w:val="00"/>
    <w:family w:val="auto"/>
    <w:pitch w:val="default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7"/>
  <w:embedSystemFonts/>
  <w:bordersDoNotSurroundHeader/>
  <w:bordersDoNotSurroundFooter/>
  <w:proofState w:spelling="clean" w:grammar="clean"/>
  <w:defaultTabStop w:val="420"/>
  <w:drawingGridHorizontalSpacing w:val="120"/>
  <w:drawingGridVerticalSpacing w:val="163"/>
  <w:noPunctuationKerning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23799B"/>
    <w:rsid w:val="000041EE"/>
    <w:rsid w:val="00061F27"/>
    <w:rsid w:val="0006698D"/>
    <w:rsid w:val="00087B74"/>
    <w:rsid w:val="000B626E"/>
    <w:rsid w:val="000C2D4A"/>
    <w:rsid w:val="000E0AE8"/>
    <w:rsid w:val="00155E5A"/>
    <w:rsid w:val="00171228"/>
    <w:rsid w:val="0017741B"/>
    <w:rsid w:val="001B31E9"/>
    <w:rsid w:val="001D28E8"/>
    <w:rsid w:val="001F20BC"/>
    <w:rsid w:val="002111AE"/>
    <w:rsid w:val="00227119"/>
    <w:rsid w:val="002B30EC"/>
    <w:rsid w:val="002E27E1"/>
    <w:rsid w:val="003044FA"/>
    <w:rsid w:val="0037561C"/>
    <w:rsid w:val="003C66D8"/>
    <w:rsid w:val="003E66A6"/>
    <w:rsid w:val="00414FC8"/>
    <w:rsid w:val="00457E42"/>
    <w:rsid w:val="004B3994"/>
    <w:rsid w:val="004D29DE"/>
    <w:rsid w:val="004E0481"/>
    <w:rsid w:val="004E7804"/>
    <w:rsid w:val="00525E8D"/>
    <w:rsid w:val="005639AB"/>
    <w:rsid w:val="005911D3"/>
    <w:rsid w:val="005F174F"/>
    <w:rsid w:val="0063410F"/>
    <w:rsid w:val="0065651C"/>
    <w:rsid w:val="00735FDE"/>
    <w:rsid w:val="00770F0D"/>
    <w:rsid w:val="00776AF2"/>
    <w:rsid w:val="00785779"/>
    <w:rsid w:val="007A154B"/>
    <w:rsid w:val="008147FF"/>
    <w:rsid w:val="00815F78"/>
    <w:rsid w:val="008512DF"/>
    <w:rsid w:val="00855020"/>
    <w:rsid w:val="00885EED"/>
    <w:rsid w:val="00892ADC"/>
    <w:rsid w:val="00896971"/>
    <w:rsid w:val="008F6642"/>
    <w:rsid w:val="00917C66"/>
    <w:rsid w:val="009349EE"/>
    <w:rsid w:val="009A2B5C"/>
    <w:rsid w:val="009B3EAE"/>
    <w:rsid w:val="009C3354"/>
    <w:rsid w:val="009D3079"/>
    <w:rsid w:val="00A84D68"/>
    <w:rsid w:val="00A85774"/>
    <w:rsid w:val="00AA199F"/>
    <w:rsid w:val="00AB00C2"/>
    <w:rsid w:val="00AE48DD"/>
    <w:rsid w:val="00B05FEC"/>
    <w:rsid w:val="00BB35F5"/>
    <w:rsid w:val="00C41D05"/>
    <w:rsid w:val="00C479CB"/>
    <w:rsid w:val="00C705DD"/>
    <w:rsid w:val="00C76FA2"/>
    <w:rsid w:val="00CA1AB8"/>
    <w:rsid w:val="00CC4A46"/>
    <w:rsid w:val="00CD2F8F"/>
    <w:rsid w:val="00CE4F90"/>
    <w:rsid w:val="00D45246"/>
    <w:rsid w:val="00D557D8"/>
    <w:rsid w:val="00D62B41"/>
    <w:rsid w:val="00DB45CF"/>
    <w:rsid w:val="00DB5724"/>
    <w:rsid w:val="00DF5C03"/>
    <w:rsid w:val="00E0505F"/>
    <w:rsid w:val="00E12EFE"/>
    <w:rsid w:val="00E2114F"/>
    <w:rsid w:val="00E413E8"/>
    <w:rsid w:val="00E53E23"/>
    <w:rsid w:val="00E95F3E"/>
    <w:rsid w:val="00EC2295"/>
    <w:rsid w:val="00ED3FCA"/>
    <w:rsid w:val="00F31667"/>
    <w:rsid w:val="00F617C2"/>
    <w:rsid w:val="00F96D96"/>
    <w:rsid w:val="00FE22C8"/>
    <w:rsid w:val="12A543F7"/>
    <w:rsid w:val="28AD1D92"/>
    <w:rsid w:val="2C23799B"/>
    <w:rsid w:val="33586B55"/>
    <w:rsid w:val="38807A7A"/>
    <w:rsid w:val="3BD15962"/>
    <w:rsid w:val="47433B98"/>
    <w:rsid w:val="4A0B79DA"/>
    <w:rsid w:val="62602DFF"/>
    <w:rsid w:val="7EDD35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36E9F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80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20"/>
      <w:jc w:val="both"/>
    </w:pPr>
    <w:rPr>
      <w:rFonts w:eastAsia="PMingLiU"/>
      <w:sz w:val="24"/>
      <w:szCs w:val="22"/>
      <w:lang w:eastAsia="en-US"/>
    </w:rPr>
  </w:style>
  <w:style w:type="paragraph" w:styleId="1">
    <w:name w:val="heading 1"/>
    <w:basedOn w:val="a"/>
    <w:next w:val="a"/>
    <w:qFormat/>
    <w:pPr>
      <w:spacing w:beforeAutospacing="1" w:after="0" w:afterAutospacing="1"/>
      <w:jc w:val="left"/>
      <w:outlineLvl w:val="0"/>
    </w:pPr>
    <w:rPr>
      <w:rFonts w:ascii="宋体" w:eastAsia="宋体" w:hAnsi="宋体" w:hint="eastAsia"/>
      <w:b/>
      <w:kern w:val="44"/>
      <w:sz w:val="48"/>
      <w:szCs w:val="4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pPr>
      <w:spacing w:after="0"/>
    </w:pPr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rPr>
      <w:color w:val="0000FF"/>
      <w:u w:val="single"/>
    </w:rPr>
  </w:style>
  <w:style w:type="table" w:styleId="aa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34"/>
    <w:qFormat/>
    <w:pPr>
      <w:widowControl w:val="0"/>
      <w:spacing w:after="0"/>
      <w:ind w:leftChars="200" w:left="480"/>
      <w:jc w:val="left"/>
    </w:pPr>
    <w:rPr>
      <w:rFonts w:ascii="Calibri" w:eastAsia="DFKai-SB" w:hAnsi="Calibri"/>
      <w:kern w:val="2"/>
      <w:lang w:eastAsia="zh-TW"/>
    </w:rPr>
  </w:style>
  <w:style w:type="character" w:customStyle="1" w:styleId="fontstyle01">
    <w:name w:val="fontstyle01"/>
    <w:basedOn w:val="a0"/>
    <w:qFormat/>
    <w:rPr>
      <w:rFonts w:ascii="CIDFont + F2" w:eastAsia="CIDFont + F2" w:hAnsi="CIDFont + F2" w:cs="CIDFont + F2"/>
      <w:color w:val="000000"/>
      <w:sz w:val="20"/>
      <w:szCs w:val="20"/>
    </w:rPr>
  </w:style>
  <w:style w:type="character" w:customStyle="1" w:styleId="a8">
    <w:name w:val="页眉字符"/>
    <w:basedOn w:val="a0"/>
    <w:link w:val="a7"/>
    <w:qFormat/>
    <w:rPr>
      <w:rFonts w:eastAsia="PMingLiU"/>
      <w:sz w:val="18"/>
      <w:szCs w:val="18"/>
      <w:lang w:eastAsia="en-US"/>
    </w:rPr>
  </w:style>
  <w:style w:type="character" w:customStyle="1" w:styleId="a6">
    <w:name w:val="页脚字符"/>
    <w:basedOn w:val="a0"/>
    <w:link w:val="a5"/>
    <w:qFormat/>
    <w:rPr>
      <w:rFonts w:eastAsia="PMingLiU"/>
      <w:sz w:val="18"/>
      <w:szCs w:val="18"/>
      <w:lang w:eastAsia="en-US"/>
    </w:rPr>
  </w:style>
  <w:style w:type="paragraph" w:styleId="ab">
    <w:name w:val="List Paragraph"/>
    <w:basedOn w:val="a"/>
    <w:uiPriority w:val="34"/>
    <w:unhideWhenUsed/>
    <w:qFormat/>
    <w:pPr>
      <w:ind w:firstLineChars="200" w:firstLine="420"/>
    </w:pPr>
  </w:style>
  <w:style w:type="character" w:customStyle="1" w:styleId="a4">
    <w:name w:val="批注框文本字符"/>
    <w:basedOn w:val="a0"/>
    <w:link w:val="a3"/>
    <w:qFormat/>
    <w:rPr>
      <w:rFonts w:eastAsia="PMingLiU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hyperlink" Target="http://item.jd.com/javascript:;" TargetMode="External"/><Relationship Id="rId7" Type="http://schemas.openxmlformats.org/officeDocument/2006/relationships/hyperlink" Target="http://item.jd.com/javascript:;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B9586BE-658C-3B4B-975A-D4BFF3267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362</Words>
  <Characters>2067</Characters>
  <Application>Microsoft Macintosh Word</Application>
  <DocSecurity>0</DocSecurity>
  <Lines>17</Lines>
  <Paragraphs>4</Paragraphs>
  <ScaleCrop>false</ScaleCrop>
  <Company>Microsoft</Company>
  <LinksUpToDate>false</LinksUpToDate>
  <CharactersWithSpaces>2425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563285981@qq.com</cp:lastModifiedBy>
  <cp:revision>7</cp:revision>
  <cp:lastPrinted>2017-01-05T16:24:00Z</cp:lastPrinted>
  <dcterms:created xsi:type="dcterms:W3CDTF">2018-04-02T04:55:00Z</dcterms:created>
  <dcterms:modified xsi:type="dcterms:W3CDTF">2018-04-02T15:06:00Z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