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BC2484">
        <w:rPr>
          <w:rFonts w:ascii="宋体" w:eastAsiaTheme="minorEastAsia" w:hAnsi="宋体" w:hint="eastAsia"/>
          <w:b/>
          <w:sz w:val="32"/>
          <w:szCs w:val="32"/>
          <w:lang w:eastAsia="zh-CN"/>
        </w:rPr>
        <w:t>体育旅游概论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569"/>
        <w:gridCol w:w="1033"/>
        <w:gridCol w:w="440"/>
        <w:gridCol w:w="1143"/>
      </w:tblGrid>
      <w:tr w:rsidR="002E27E1" w:rsidRPr="002E27E1" w:rsidTr="00B83A0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体育旅游概论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4A67B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A67B8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BC248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Overview of Sports Tourism</w:t>
            </w:r>
          </w:p>
        </w:tc>
      </w:tr>
      <w:tr w:rsidR="002E27E1" w:rsidRPr="002E27E1" w:rsidTr="00B83A0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时/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BC2484" w:rsidRPr="003661B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BC2484" w:rsidRPr="003661B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357439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体育概论</w:t>
            </w:r>
            <w:r w:rsidR="00357439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357439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体育社会学</w:t>
            </w:r>
            <w:r w:rsidR="00357439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</w:p>
        </w:tc>
      </w:tr>
      <w:tr w:rsidR="002E27E1" w:rsidRPr="002E27E1" w:rsidTr="00B83A0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1-18周周五3-4节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BC2484" w:rsidRPr="000D349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6A407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2016级社体1-3班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教育学院（师范学院）体育系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袁青/副教授</w:t>
            </w:r>
          </w:p>
        </w:tc>
      </w:tr>
      <w:tr w:rsidR="002E27E1" w:rsidRPr="002E27E1" w:rsidTr="00B83A0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13366085716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qingyuan7898@163.com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BC2484" w:rsidRPr="004A67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课间教室现场答疑、课后电话或网络邮件答疑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BC248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sym w:font="Wingdings" w:char="F0FC"/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BC2484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《体育旅游》（黄海燕</w:t>
            </w:r>
            <w:r w:rsidR="00357439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、张林</w:t>
            </w:r>
            <w:r w:rsidR="00BC2484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主编，高等教育出版社，</w:t>
            </w:r>
            <w:r w:rsidR="00357439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2016</w:t>
            </w:r>
            <w:r w:rsidR="00BC2484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</w:t>
            </w:r>
            <w:r w:rsidR="00357439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8月</w:t>
            </w:r>
            <w:r w:rsidR="00BC2484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</w:t>
            </w:r>
          </w:p>
          <w:p w:rsidR="00357439" w:rsidRPr="004A67B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357439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1、《体育旅游概论》（</w:t>
            </w:r>
            <w:proofErr w:type="gramStart"/>
            <w:r w:rsidR="00357439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柳伯力</w:t>
            </w:r>
            <w:proofErr w:type="gramEnd"/>
            <w:r w:rsidR="00357439"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主编，人民体育出版社，2013年9月）；</w:t>
            </w:r>
          </w:p>
          <w:p w:rsidR="00735FDE" w:rsidRPr="004A67B8" w:rsidRDefault="00357439" w:rsidP="004A67B8">
            <w:pPr>
              <w:tabs>
                <w:tab w:val="left" w:pos="1440"/>
              </w:tabs>
              <w:spacing w:after="0" w:line="0" w:lineRule="atLeast"/>
              <w:ind w:firstLineChars="686" w:firstLine="1441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2、《体育旅游学概论》（</w:t>
            </w:r>
            <w:proofErr w:type="gramStart"/>
            <w:r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陶宇平</w:t>
            </w:r>
            <w:proofErr w:type="gramEnd"/>
            <w:r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主编，人民体育出版社，2012年12月）；</w:t>
            </w:r>
          </w:p>
          <w:p w:rsidR="00357439" w:rsidRPr="00357439" w:rsidRDefault="00357439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4A67B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             3、《体育旅游》（（美）维德、（英）布尔主编，南开大学出版社，2006年3月）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A67B8" w:rsidRPr="00FB44A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体育旅游概论》是社会体育专业的必修课程。一般在大三第一学期开设，共36学时，2学分。教学内容主要包括：体育旅游的概念、体育旅游资源、体育旅游者、体育旅游市场、体育旅游目的地、体育赛事旅游、民族民俗体育旅游，以及滨海、冰雪、高尔夫和探险体育旅游。</w:t>
            </w:r>
            <w:r w:rsidR="00DD5E8B" w:rsidRPr="00FB44A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该门课程的教学，使学生能够从整体上把握体育旅游的内涵、构成要素与常见类型，明确体育旅游对人类、社会和新时代社会主义事业建设与发展的重大意义，逐步树立辩证唯物主义体育旅游观，为学习其他专业课程和从事体育旅游实践管理打下基础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D5E8B" w:rsidRPr="00FB44A0" w:rsidRDefault="00FB44A0" w:rsidP="00DD5E8B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  <w:lang w:eastAsia="zh-CN"/>
              </w:rPr>
            </w:pPr>
            <w:r w:rsidRPr="00FB44A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1.</w:t>
            </w:r>
            <w:r w:rsidR="00DD5E8B" w:rsidRPr="00FB44A0">
              <w:rPr>
                <w:rFonts w:asciiTheme="minorEastAsia" w:eastAsiaTheme="minorEastAsia" w:hAnsiTheme="minorEastAsia" w:cs="宋体" w:hint="eastAsia"/>
                <w:b/>
                <w:color w:val="000000"/>
                <w:sz w:val="21"/>
                <w:szCs w:val="21"/>
                <w:lang w:eastAsia="zh-CN"/>
              </w:rPr>
              <w:t>知识目标</w:t>
            </w:r>
          </w:p>
          <w:p w:rsidR="00DD5E8B" w:rsidRPr="00FB44A0" w:rsidRDefault="00FB44A0" w:rsidP="00DD5E8B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（1）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会描述体育</w:t>
            </w:r>
            <w:r w:rsidR="00717EA4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赛事旅游、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民俗体育旅游、</w:t>
            </w:r>
            <w:r w:rsidR="00D05E1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滨海体育旅游、冰雪体育旅游、高尔夫体育旅游和探险体育旅游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的基本性质与特点；</w:t>
            </w:r>
          </w:p>
          <w:p w:rsidR="00DD5E8B" w:rsidRPr="00FB44A0" w:rsidRDefault="00FB44A0" w:rsidP="00DD5E8B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（2）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会解释体育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旅游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领域的某些概念、原理，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以及影响体育旅游者参与体育旅游的主客观因素，能</w:t>
            </w:r>
            <w:r w:rsidR="00D05E1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辨析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体育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赛事旅游、体育参与旅游、怀旧体育旅游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等之间关系；</w:t>
            </w:r>
          </w:p>
          <w:p w:rsidR="00DD5E8B" w:rsidRDefault="00FB44A0" w:rsidP="00DD5E8B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（3）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会从宏观上、整体上把握体育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旅游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发展趋势、体育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旅游资源开发与保护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、体育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旅游目的地规划与营销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等。</w:t>
            </w:r>
          </w:p>
          <w:p w:rsidR="00FB44A0" w:rsidRPr="00FB44A0" w:rsidRDefault="00FB44A0" w:rsidP="00DD5E8B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</w:p>
          <w:p w:rsidR="00DD5E8B" w:rsidRPr="00FB44A0" w:rsidRDefault="00FB44A0" w:rsidP="00DD5E8B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  <w:lang w:eastAsia="zh-CN"/>
              </w:rPr>
            </w:pPr>
            <w:r w:rsidRPr="00FB44A0">
              <w:rPr>
                <w:rFonts w:asciiTheme="minorEastAsia" w:eastAsiaTheme="minorEastAsia" w:hAnsiTheme="minorEastAsia" w:cs="宋体" w:hint="eastAsia"/>
                <w:b/>
                <w:color w:val="000000"/>
                <w:sz w:val="21"/>
                <w:szCs w:val="21"/>
                <w:lang w:eastAsia="zh-CN"/>
              </w:rPr>
              <w:t>2.</w:t>
            </w:r>
            <w:r w:rsidR="00DD5E8B" w:rsidRPr="00FB44A0">
              <w:rPr>
                <w:rFonts w:asciiTheme="minorEastAsia" w:eastAsiaTheme="minorEastAsia" w:hAnsiTheme="minorEastAsia" w:cs="宋体" w:hint="eastAsia"/>
                <w:b/>
                <w:color w:val="000000"/>
                <w:sz w:val="21"/>
                <w:szCs w:val="21"/>
                <w:lang w:eastAsia="zh-CN"/>
              </w:rPr>
              <w:t>能力目标</w:t>
            </w:r>
          </w:p>
          <w:p w:rsidR="00DD5E8B" w:rsidRPr="00FB44A0" w:rsidRDefault="00FB44A0" w:rsidP="00DD5E8B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（1）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能运用本课程知识分析我国现有的体育</w:t>
            </w:r>
            <w:r w:rsidR="00D05E1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旅游</w:t>
            </w:r>
            <w:r w:rsidR="00717EA4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、体育旅游者等概念与</w:t>
            </w:r>
            <w:r w:rsidR="0067253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本质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；</w:t>
            </w:r>
          </w:p>
          <w:p w:rsidR="00DD5E8B" w:rsidRPr="00FB44A0" w:rsidRDefault="00FB44A0" w:rsidP="00DD5E8B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（2）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能运用本课程知识指导体育</w:t>
            </w:r>
            <w:r w:rsidR="00D05E1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旅游资源的开发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、体育</w:t>
            </w:r>
            <w:r w:rsidR="00D05E1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旅游市场的营销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等实践；</w:t>
            </w:r>
          </w:p>
          <w:p w:rsidR="00DD5E8B" w:rsidRDefault="00FB44A0" w:rsidP="00DD5E8B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（3）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能运用本课程知识分析和解决新时代体育</w:t>
            </w:r>
            <w:r w:rsidR="00D05E1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旅游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改革与发展过程中存在的相关问题。</w:t>
            </w:r>
          </w:p>
          <w:p w:rsidR="00FB44A0" w:rsidRPr="00FB44A0" w:rsidRDefault="00FB44A0" w:rsidP="00DD5E8B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</w:p>
          <w:p w:rsidR="00DD5E8B" w:rsidRPr="00FB44A0" w:rsidRDefault="00FB44A0" w:rsidP="00DD5E8B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  <w:lang w:eastAsia="zh-CN"/>
              </w:rPr>
            </w:pPr>
            <w:r w:rsidRPr="00FB44A0">
              <w:rPr>
                <w:rFonts w:asciiTheme="minorEastAsia" w:eastAsiaTheme="minorEastAsia" w:hAnsiTheme="minorEastAsia" w:cs="宋体" w:hint="eastAsia"/>
                <w:b/>
                <w:color w:val="000000"/>
                <w:sz w:val="21"/>
                <w:szCs w:val="21"/>
                <w:lang w:eastAsia="zh-CN"/>
              </w:rPr>
              <w:t>3.</w:t>
            </w:r>
            <w:r w:rsidR="00DD5E8B" w:rsidRPr="00FB44A0">
              <w:rPr>
                <w:rFonts w:asciiTheme="minorEastAsia" w:eastAsiaTheme="minorEastAsia" w:hAnsiTheme="minorEastAsia" w:cs="宋体" w:hint="eastAsia"/>
                <w:b/>
                <w:color w:val="000000"/>
                <w:sz w:val="21"/>
                <w:szCs w:val="21"/>
                <w:lang w:eastAsia="zh-CN"/>
              </w:rPr>
              <w:t>情感目标</w:t>
            </w:r>
          </w:p>
          <w:p w:rsidR="00DD5E8B" w:rsidRPr="00FB44A0" w:rsidRDefault="00FB44A0" w:rsidP="00DD5E8B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（1）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激发学生良好的内在学习动机，提升学生的</w:t>
            </w:r>
            <w:r w:rsidR="009A681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社会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体育专业忠诚度、事业心和责任感；</w:t>
            </w:r>
          </w:p>
          <w:p w:rsidR="00DD5E8B" w:rsidRPr="00FB44A0" w:rsidRDefault="00FB44A0" w:rsidP="00DD5E8B">
            <w:pPr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（2）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培养学生热爱体育</w:t>
            </w:r>
            <w:r w:rsidR="009A681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旅游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、奉献体育</w:t>
            </w:r>
            <w:r w:rsidR="009A681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旅游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建设与发展的意识，坚定</w:t>
            </w:r>
            <w:r w:rsidR="009A681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正确的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体育</w:t>
            </w:r>
            <w:r w:rsidR="00717EA4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旅游观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念，形成正确的体育</w:t>
            </w:r>
            <w:r w:rsidR="00717EA4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旅游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态度；</w:t>
            </w:r>
          </w:p>
          <w:p w:rsidR="00FB44A0" w:rsidRPr="00FB44A0" w:rsidRDefault="00FB44A0" w:rsidP="00FB44A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（3）</w:t>
            </w:r>
            <w:r w:rsidR="00DD5E8B" w:rsidRPr="00FB44A0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塑造学生的高尚人格，使之形成全面、准确的体育价值观。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785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47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14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B83A0E" w:rsidRDefault="00B83A0E" w:rsidP="00B83A0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1课程介绍与相关要求</w:t>
            </w:r>
          </w:p>
          <w:p w:rsidR="00735FDE" w:rsidRPr="00B83A0E" w:rsidRDefault="00B83A0E" w:rsidP="00B83A0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B83A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体育旅游的地位与作用；</w:t>
            </w:r>
          </w:p>
        </w:tc>
        <w:tc>
          <w:tcPr>
            <w:tcW w:w="623" w:type="dxa"/>
            <w:vAlign w:val="center"/>
          </w:tcPr>
          <w:p w:rsidR="00735FDE" w:rsidRPr="002E27E1" w:rsidRDefault="00B83A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体育旅游的地位与作用</w:t>
            </w:r>
          </w:p>
        </w:tc>
        <w:tc>
          <w:tcPr>
            <w:tcW w:w="1473" w:type="dxa"/>
            <w:gridSpan w:val="2"/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Default="00B83A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Pr="00B83A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体育旅游的概念与分类</w:t>
            </w:r>
          </w:p>
          <w:p w:rsidR="00C6509F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体育旅游发展概况</w:t>
            </w:r>
          </w:p>
        </w:tc>
        <w:tc>
          <w:tcPr>
            <w:tcW w:w="623" w:type="dxa"/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体育旅游的概念、分类</w:t>
            </w:r>
          </w:p>
        </w:tc>
        <w:tc>
          <w:tcPr>
            <w:tcW w:w="1473" w:type="dxa"/>
            <w:gridSpan w:val="2"/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体育旅游资源</w:t>
            </w:r>
            <w:r w:rsidR="00AB0A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概述</w:t>
            </w:r>
          </w:p>
        </w:tc>
        <w:tc>
          <w:tcPr>
            <w:tcW w:w="623" w:type="dxa"/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体育旅游资源概念、分类与特点</w:t>
            </w:r>
          </w:p>
        </w:tc>
        <w:tc>
          <w:tcPr>
            <w:tcW w:w="1473" w:type="dxa"/>
            <w:gridSpan w:val="2"/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自学</w:t>
            </w:r>
          </w:p>
        </w:tc>
        <w:tc>
          <w:tcPr>
            <w:tcW w:w="1143" w:type="dxa"/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体育旅游资源开发与保护</w:t>
            </w:r>
          </w:p>
        </w:tc>
        <w:tc>
          <w:tcPr>
            <w:tcW w:w="623" w:type="dxa"/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vAlign w:val="center"/>
          </w:tcPr>
          <w:p w:rsidR="00C6509F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1体育旅游资源评价</w:t>
            </w:r>
            <w:r w:rsidR="00F949B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2体育旅游资源开发的内容与原则</w:t>
            </w:r>
          </w:p>
        </w:tc>
        <w:tc>
          <w:tcPr>
            <w:tcW w:w="1473" w:type="dxa"/>
            <w:gridSpan w:val="2"/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自学</w:t>
            </w:r>
          </w:p>
        </w:tc>
        <w:tc>
          <w:tcPr>
            <w:tcW w:w="1143" w:type="dxa"/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体育旅游者概述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1体育旅游者分类维度与标准</w:t>
            </w:r>
          </w:p>
          <w:p w:rsidR="00C6509F" w:rsidRPr="00C6509F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体育旅游者特征</w:t>
            </w:r>
          </w:p>
        </w:tc>
        <w:tc>
          <w:tcPr>
            <w:tcW w:w="1473" w:type="dxa"/>
            <w:gridSpan w:val="2"/>
            <w:tcBorders>
              <w:bottom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影响体育旅游者的主客观因素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 体育旅游者态度、需要与动机；</w:t>
            </w:r>
          </w:p>
          <w:p w:rsidR="00AB0AE1" w:rsidRPr="00AB0AE1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影响体育旅游者的个人因素、家庭生命周期等</w:t>
            </w:r>
            <w:bookmarkStart w:id="0" w:name="_GoBack"/>
            <w:bookmarkEnd w:id="0"/>
          </w:p>
        </w:tc>
        <w:tc>
          <w:tcPr>
            <w:tcW w:w="1473" w:type="dxa"/>
            <w:gridSpan w:val="2"/>
            <w:tcBorders>
              <w:bottom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体育旅游市场概述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体育旅游市场的概念、分类与特点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体育旅游市场营销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体育旅游市场调研与营销战略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体育旅游目的地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 体育旅游目的地概念、分类与特征</w:t>
            </w:r>
            <w:r w:rsidR="00F949B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AB0AE1" w:rsidRPr="00AB0AE1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体育旅游对目的地的影响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体育旅游目的地规划与营销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1目的地体育旅游规划的原则、内容与方法；</w:t>
            </w:r>
          </w:p>
          <w:p w:rsidR="00AB0AE1" w:rsidRPr="00AB0AE1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 体育旅游目的地营销环境与模式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体育赛事旅游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 体育赛事旅游的功能与特征；</w:t>
            </w:r>
          </w:p>
          <w:p w:rsidR="00AB0AE1" w:rsidRPr="00AB0AE1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体育赛事旅游开发的途径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民族民俗体育旅游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 民族民俗体育旅游的分类与特征；</w:t>
            </w:r>
          </w:p>
          <w:p w:rsidR="00AB0AE1" w:rsidRPr="00AB0AE1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民族民俗体育旅游产品类型与运作模式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C52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滨海体育旅游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 滨海体育旅游的要素与内涵；</w:t>
            </w:r>
          </w:p>
          <w:p w:rsidR="00AB0AE1" w:rsidRPr="00AB0AE1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滨海体育旅游开发的策略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2C52AC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冰雪体育旅游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 冰雪体育旅游的特征与分类；</w:t>
            </w:r>
          </w:p>
          <w:p w:rsidR="00AB0AE1" w:rsidRPr="00AB0AE1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冰雪体育旅游发展思路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2C52AC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2C52AC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高尔夫体育旅游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 高尔夫体育旅游的特征与分类；</w:t>
            </w:r>
          </w:p>
          <w:p w:rsidR="00AB0AE1" w:rsidRPr="00AB0AE1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高尔夫体育旅游的发展对策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2C52AC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2C52AC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探险体育旅游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F949B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 探险体育旅游的特征与分类；</w:t>
            </w:r>
          </w:p>
          <w:p w:rsidR="00AB0AE1" w:rsidRPr="00AB0AE1" w:rsidRDefault="00AB0A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 探险体育旅游的</w:t>
            </w:r>
            <w:r w:rsidR="00F949B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发展趋势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2C52AC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2C52AC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总复习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C6509F" w:rsidP="00C6509F">
            <w:pPr>
              <w:spacing w:after="0" w:line="0" w:lineRule="atLeast"/>
              <w:ind w:firstLineChars="350" w:firstLine="73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整体复习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2C52AC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自学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AC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总复习二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6509F" w:rsidP="00C6509F">
            <w:pPr>
              <w:spacing w:after="0" w:line="0" w:lineRule="atLeast"/>
              <w:ind w:firstLineChars="350" w:firstLine="73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整体复习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5" w:rsidRPr="0073782E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378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  <w:p w:rsidR="00735FDE" w:rsidRPr="002E27E1" w:rsidRDefault="006D7365" w:rsidP="006D73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自学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814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跟随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微信公众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号中的教学内容自主练习</w:t>
            </w:r>
          </w:p>
        </w:tc>
      </w:tr>
      <w:tr w:rsidR="00735FDE" w:rsidRPr="002E27E1" w:rsidTr="00781423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C650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785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B83A0E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35FDE" w:rsidRPr="002E27E1" w:rsidTr="00B83A0E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57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57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迟到、早退每次扣1分，请假每次扣2分，旷课每次扣5分，其它按照教务处有关文件处理，满分10分（按权重折算后）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35FDE" w:rsidRPr="002E27E1" w:rsidTr="00B83A0E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57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课堂问答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57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按照课堂发言次数分别获得相应得分，最高分20分，最低分</w:t>
            </w:r>
            <w:r w:rsidRPr="007F57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0分（均为按权重折算后的分数）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20%</w:t>
            </w:r>
          </w:p>
        </w:tc>
      </w:tr>
      <w:tr w:rsidR="00735FDE" w:rsidRPr="002E27E1" w:rsidTr="00B83A0E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57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课堂问答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57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满分100分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0E577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3661B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2018/9/8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8FC" w:rsidRDefault="004748FC" w:rsidP="00896971">
      <w:pPr>
        <w:spacing w:after="0"/>
      </w:pPr>
      <w:r>
        <w:separator/>
      </w:r>
    </w:p>
  </w:endnote>
  <w:endnote w:type="continuationSeparator" w:id="0">
    <w:p w:rsidR="004748FC" w:rsidRDefault="004748FC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8FC" w:rsidRDefault="004748FC" w:rsidP="00896971">
      <w:pPr>
        <w:spacing w:after="0"/>
      </w:pPr>
      <w:r>
        <w:separator/>
      </w:r>
    </w:p>
  </w:footnote>
  <w:footnote w:type="continuationSeparator" w:id="0">
    <w:p w:rsidR="004748FC" w:rsidRDefault="004748FC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3">
    <w:nsid w:val="64B9692F"/>
    <w:multiLevelType w:val="hybridMultilevel"/>
    <w:tmpl w:val="46B4B34E"/>
    <w:lvl w:ilvl="0" w:tplc="D908A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626E"/>
    <w:rsid w:val="000C2D4A"/>
    <w:rsid w:val="000D21C5"/>
    <w:rsid w:val="000D349A"/>
    <w:rsid w:val="000E0AE8"/>
    <w:rsid w:val="000E577A"/>
    <w:rsid w:val="00155E5A"/>
    <w:rsid w:val="00171228"/>
    <w:rsid w:val="001B31E9"/>
    <w:rsid w:val="001D28E8"/>
    <w:rsid w:val="001F20BC"/>
    <w:rsid w:val="002111AE"/>
    <w:rsid w:val="00227119"/>
    <w:rsid w:val="002C52AC"/>
    <w:rsid w:val="002E27E1"/>
    <w:rsid w:val="003044FA"/>
    <w:rsid w:val="00357439"/>
    <w:rsid w:val="003661B6"/>
    <w:rsid w:val="0037561C"/>
    <w:rsid w:val="003A36A0"/>
    <w:rsid w:val="003C66D8"/>
    <w:rsid w:val="003E66A6"/>
    <w:rsid w:val="00414FC8"/>
    <w:rsid w:val="00425DDB"/>
    <w:rsid w:val="00457E42"/>
    <w:rsid w:val="004748FC"/>
    <w:rsid w:val="0047624E"/>
    <w:rsid w:val="004A67B8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67253F"/>
    <w:rsid w:val="006D7365"/>
    <w:rsid w:val="00717EA4"/>
    <w:rsid w:val="00735FDE"/>
    <w:rsid w:val="00770F0D"/>
    <w:rsid w:val="00776AF2"/>
    <w:rsid w:val="00781423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A6813"/>
    <w:rsid w:val="009B3EAE"/>
    <w:rsid w:val="009C3354"/>
    <w:rsid w:val="009D3079"/>
    <w:rsid w:val="00A84D68"/>
    <w:rsid w:val="00A85774"/>
    <w:rsid w:val="00AA199F"/>
    <w:rsid w:val="00AB00C2"/>
    <w:rsid w:val="00AB0AE1"/>
    <w:rsid w:val="00AE48DD"/>
    <w:rsid w:val="00B05FEC"/>
    <w:rsid w:val="00B83A0E"/>
    <w:rsid w:val="00BB35F5"/>
    <w:rsid w:val="00BC2484"/>
    <w:rsid w:val="00C41D05"/>
    <w:rsid w:val="00C479CB"/>
    <w:rsid w:val="00C6509F"/>
    <w:rsid w:val="00C705DD"/>
    <w:rsid w:val="00C76FA2"/>
    <w:rsid w:val="00CA1AB8"/>
    <w:rsid w:val="00CC4A46"/>
    <w:rsid w:val="00CD2F8F"/>
    <w:rsid w:val="00D05E1C"/>
    <w:rsid w:val="00D45246"/>
    <w:rsid w:val="00D62B41"/>
    <w:rsid w:val="00DA0150"/>
    <w:rsid w:val="00DB45CF"/>
    <w:rsid w:val="00DB5724"/>
    <w:rsid w:val="00DC5A45"/>
    <w:rsid w:val="00DD5E8B"/>
    <w:rsid w:val="00DF5C03"/>
    <w:rsid w:val="00E0505F"/>
    <w:rsid w:val="00E413E8"/>
    <w:rsid w:val="00E53E23"/>
    <w:rsid w:val="00EC2295"/>
    <w:rsid w:val="00ED3FCA"/>
    <w:rsid w:val="00ED4754"/>
    <w:rsid w:val="00F31667"/>
    <w:rsid w:val="00F617C2"/>
    <w:rsid w:val="00F949B0"/>
    <w:rsid w:val="00F96D96"/>
    <w:rsid w:val="00FB44A0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FE8923-2A99-4C86-8E05-193DC1E8C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450</Words>
  <Characters>2571</Characters>
  <Application>Microsoft Office Word</Application>
  <DocSecurity>0</DocSecurity>
  <Lines>21</Lines>
  <Paragraphs>6</Paragraphs>
  <ScaleCrop>false</ScaleCrop>
  <Company>Microsoft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qingyuan7898</cp:lastModifiedBy>
  <cp:revision>21</cp:revision>
  <cp:lastPrinted>2017-01-05T16:24:00Z</cp:lastPrinted>
  <dcterms:created xsi:type="dcterms:W3CDTF">2017-09-01T07:23:00Z</dcterms:created>
  <dcterms:modified xsi:type="dcterms:W3CDTF">2018-09-19T07:00:00Z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